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D554F" w14:textId="42B24C63" w:rsidR="00B41A0E" w:rsidRDefault="002D0C3F" w:rsidP="001577FA">
      <w:pPr>
        <w:jc w:val="center"/>
        <w:rPr>
          <w:rFonts w:ascii="Candara" w:hAnsi="Candara"/>
          <w:bCs/>
          <w:sz w:val="28"/>
          <w:szCs w:val="28"/>
        </w:rPr>
      </w:pPr>
      <w:r w:rsidRPr="00B66261">
        <w:rPr>
          <w:rFonts w:ascii="Candara" w:hAnsi="Candara"/>
          <w:bCs/>
          <w:sz w:val="28"/>
          <w:szCs w:val="28"/>
        </w:rPr>
        <w:t xml:space="preserve">English I </w:t>
      </w:r>
      <w:r w:rsidR="006379E3" w:rsidRPr="00B66261">
        <w:rPr>
          <w:rFonts w:ascii="Candara" w:hAnsi="Candara"/>
          <w:bCs/>
          <w:sz w:val="28"/>
          <w:szCs w:val="28"/>
        </w:rPr>
        <w:t xml:space="preserve">Honors </w:t>
      </w:r>
      <w:r w:rsidRPr="00B66261">
        <w:rPr>
          <w:rFonts w:ascii="Candara" w:hAnsi="Candara"/>
          <w:bCs/>
          <w:sz w:val="28"/>
          <w:szCs w:val="28"/>
        </w:rPr>
        <w:t>Syllabus</w:t>
      </w:r>
    </w:p>
    <w:p w14:paraId="457E4046" w14:textId="177495C6" w:rsidR="00AB7BC3" w:rsidRPr="00B66261" w:rsidRDefault="00AB7BC3" w:rsidP="001577FA">
      <w:pPr>
        <w:jc w:val="center"/>
        <w:rPr>
          <w:rFonts w:ascii="Candara" w:hAnsi="Candara"/>
          <w:bCs/>
          <w:sz w:val="28"/>
          <w:szCs w:val="28"/>
        </w:rPr>
      </w:pPr>
      <w:r>
        <w:rPr>
          <w:rFonts w:ascii="Candara" w:hAnsi="Candara"/>
          <w:bCs/>
          <w:sz w:val="28"/>
          <w:szCs w:val="28"/>
        </w:rPr>
        <w:t>2017-18</w:t>
      </w:r>
    </w:p>
    <w:p w14:paraId="1EBE9DC1" w14:textId="72658FDA" w:rsidR="002D0C3F" w:rsidRPr="00B66261" w:rsidRDefault="002D0C3F" w:rsidP="00B41A0E">
      <w:pPr>
        <w:jc w:val="center"/>
        <w:rPr>
          <w:rFonts w:ascii="Candara" w:hAnsi="Candara"/>
          <w:sz w:val="22"/>
          <w:szCs w:val="22"/>
        </w:rPr>
      </w:pPr>
      <w:r w:rsidRPr="00B66261">
        <w:rPr>
          <w:rFonts w:ascii="Candara" w:hAnsi="Candara"/>
          <w:b/>
          <w:bCs/>
          <w:sz w:val="22"/>
          <w:szCs w:val="22"/>
        </w:rPr>
        <w:t>Instructor:</w:t>
      </w:r>
      <w:r w:rsidRPr="00B66261">
        <w:rPr>
          <w:rFonts w:ascii="Candara" w:hAnsi="Candara"/>
          <w:sz w:val="22"/>
          <w:szCs w:val="22"/>
        </w:rPr>
        <w:t xml:space="preserve"> </w:t>
      </w:r>
      <w:r w:rsidR="006379E3" w:rsidRPr="00B66261">
        <w:rPr>
          <w:rFonts w:ascii="Candara" w:hAnsi="Candara"/>
          <w:sz w:val="22"/>
          <w:szCs w:val="22"/>
        </w:rPr>
        <w:t>Nikki Odom</w:t>
      </w:r>
    </w:p>
    <w:p w14:paraId="11B6B7E1" w14:textId="77777777" w:rsidR="004C389E" w:rsidRPr="00B66261" w:rsidRDefault="002D0C3F" w:rsidP="004C389E">
      <w:pPr>
        <w:jc w:val="center"/>
        <w:rPr>
          <w:rFonts w:ascii="Candara" w:hAnsi="Candara"/>
          <w:sz w:val="22"/>
          <w:szCs w:val="22"/>
        </w:rPr>
      </w:pPr>
      <w:r w:rsidRPr="00B66261">
        <w:rPr>
          <w:rFonts w:ascii="Candara" w:hAnsi="Candara"/>
          <w:b/>
          <w:bCs/>
          <w:sz w:val="22"/>
          <w:szCs w:val="22"/>
        </w:rPr>
        <w:t>Email:</w:t>
      </w:r>
      <w:r w:rsidRPr="00B66261">
        <w:rPr>
          <w:rFonts w:ascii="Candara" w:hAnsi="Candara"/>
          <w:sz w:val="22"/>
          <w:szCs w:val="22"/>
        </w:rPr>
        <w:t xml:space="preserve"> </w:t>
      </w:r>
      <w:hyperlink r:id="rId5" w:history="1">
        <w:r w:rsidR="004C389E" w:rsidRPr="00B66261">
          <w:rPr>
            <w:rStyle w:val="Hyperlink"/>
            <w:rFonts w:ascii="Candara" w:hAnsi="Candara"/>
            <w:sz w:val="22"/>
            <w:szCs w:val="22"/>
          </w:rPr>
          <w:t>OdomMN@santarosa.k12.fl.us</w:t>
        </w:r>
      </w:hyperlink>
    </w:p>
    <w:p w14:paraId="29B8E026" w14:textId="3DF0109A" w:rsidR="00DC1ABE" w:rsidRDefault="002D0C3F" w:rsidP="00B41A0E">
      <w:pPr>
        <w:jc w:val="center"/>
        <w:rPr>
          <w:rFonts w:ascii="Candara" w:hAnsi="Candara"/>
          <w:sz w:val="22"/>
          <w:szCs w:val="22"/>
        </w:rPr>
      </w:pPr>
      <w:r w:rsidRPr="00B66261">
        <w:rPr>
          <w:rFonts w:ascii="Candara" w:hAnsi="Candara"/>
          <w:b/>
          <w:bCs/>
          <w:sz w:val="22"/>
          <w:szCs w:val="22"/>
        </w:rPr>
        <w:t>Website:</w:t>
      </w:r>
      <w:r w:rsidR="00DC1ABE" w:rsidRPr="00B66261">
        <w:rPr>
          <w:rFonts w:ascii="Candara" w:hAnsi="Candara"/>
          <w:color w:val="990000"/>
          <w:sz w:val="22"/>
          <w:szCs w:val="22"/>
        </w:rPr>
        <w:t xml:space="preserve"> </w:t>
      </w:r>
      <w:r w:rsidR="00C2192E" w:rsidRPr="00B66261">
        <w:rPr>
          <w:rFonts w:ascii="Candara" w:hAnsi="Candara"/>
          <w:sz w:val="22"/>
          <w:szCs w:val="22"/>
        </w:rPr>
        <w:t xml:space="preserve"> </w:t>
      </w:r>
      <w:hyperlink r:id="rId6" w:history="1">
        <w:r w:rsidR="00AF4303" w:rsidRPr="00B66261">
          <w:rPr>
            <w:rStyle w:val="Hyperlink"/>
            <w:rFonts w:ascii="Candara" w:hAnsi="Candara"/>
            <w:sz w:val="22"/>
            <w:szCs w:val="22"/>
          </w:rPr>
          <w:t>http://nikkiodom.weebly.com</w:t>
        </w:r>
      </w:hyperlink>
      <w:r w:rsidR="00AF4303" w:rsidRPr="00B66261">
        <w:rPr>
          <w:rFonts w:ascii="Candara" w:hAnsi="Candara"/>
          <w:sz w:val="22"/>
          <w:szCs w:val="22"/>
        </w:rPr>
        <w:t xml:space="preserve"> </w:t>
      </w:r>
      <w:r w:rsidR="00C2192E" w:rsidRPr="00B66261">
        <w:rPr>
          <w:rFonts w:ascii="Candara" w:hAnsi="Candara"/>
          <w:sz w:val="22"/>
          <w:szCs w:val="22"/>
        </w:rPr>
        <w:t xml:space="preserve"> </w:t>
      </w:r>
    </w:p>
    <w:p w14:paraId="012EBC05" w14:textId="0BC7595A" w:rsidR="00B66261" w:rsidRPr="00B66261" w:rsidRDefault="00B66261" w:rsidP="00B41A0E">
      <w:pPr>
        <w:jc w:val="center"/>
        <w:rPr>
          <w:rFonts w:ascii="Candara" w:hAnsi="Candara"/>
          <w:sz w:val="22"/>
          <w:szCs w:val="22"/>
        </w:rPr>
      </w:pPr>
      <w:r w:rsidRPr="00B66261">
        <w:rPr>
          <w:rFonts w:ascii="Candara" w:hAnsi="Candara"/>
          <w:b/>
          <w:sz w:val="22"/>
          <w:szCs w:val="22"/>
        </w:rPr>
        <w:t>Remind App:</w:t>
      </w:r>
      <w:r>
        <w:rPr>
          <w:rFonts w:ascii="Candara" w:hAnsi="Candara"/>
          <w:sz w:val="22"/>
          <w:szCs w:val="22"/>
        </w:rPr>
        <w:t xml:space="preserve"> @nodom</w:t>
      </w:r>
    </w:p>
    <w:p w14:paraId="0BB967EB" w14:textId="77777777" w:rsidR="00B41A0E" w:rsidRPr="00B66261" w:rsidRDefault="00B41A0E" w:rsidP="002D0C3F">
      <w:pPr>
        <w:rPr>
          <w:rFonts w:ascii="Candara" w:hAnsi="Candara"/>
          <w:b/>
          <w:bCs/>
          <w:sz w:val="22"/>
          <w:szCs w:val="22"/>
        </w:rPr>
      </w:pPr>
    </w:p>
    <w:p w14:paraId="4EA04E80" w14:textId="0B583B0F" w:rsidR="00D74085" w:rsidRDefault="001577FA" w:rsidP="002D0C3F">
      <w:pPr>
        <w:rPr>
          <w:rFonts w:ascii="Candara" w:hAnsi="Candara" w:cs="Lucida Grande"/>
          <w:sz w:val="22"/>
          <w:szCs w:val="22"/>
        </w:rPr>
      </w:pPr>
      <w:r w:rsidRPr="00B66261">
        <w:rPr>
          <w:rFonts w:ascii="Candara" w:hAnsi="Candara" w:cs="Lucida Grande"/>
          <w:sz w:val="22"/>
          <w:szCs w:val="22"/>
        </w:rPr>
        <w:t xml:space="preserve">English I Honors is for students who are especially committed to challenging their reading and writing skills. Students who register or this course are assumed to be proficient or advanced writers and readers, or will be able to develop those skills, and they are asked to possess a willingness to work through challenging material. </w:t>
      </w:r>
      <w:r w:rsidR="00C77170" w:rsidRPr="00B66261">
        <w:rPr>
          <w:rFonts w:ascii="Candara" w:hAnsi="Candara" w:cs="Lucida Grande"/>
          <w:sz w:val="22"/>
          <w:szCs w:val="22"/>
        </w:rPr>
        <w:t>A</w:t>
      </w:r>
      <w:r w:rsidR="00D74085" w:rsidRPr="00B66261">
        <w:rPr>
          <w:rFonts w:ascii="Candara" w:hAnsi="Candara" w:cs="Lucida Grande"/>
          <w:sz w:val="22"/>
          <w:szCs w:val="22"/>
        </w:rPr>
        <w:t xml:space="preserve">dditional analytical skills and self-motivation </w:t>
      </w:r>
      <w:r w:rsidR="00C77170" w:rsidRPr="00B66261">
        <w:rPr>
          <w:rFonts w:ascii="Candara" w:hAnsi="Candara" w:cs="Lucida Grande"/>
          <w:sz w:val="22"/>
          <w:szCs w:val="22"/>
        </w:rPr>
        <w:t>are required</w:t>
      </w:r>
      <w:r w:rsidR="00D74085" w:rsidRPr="00B66261">
        <w:rPr>
          <w:rFonts w:ascii="Candara" w:hAnsi="Candara" w:cs="Lucida Grande"/>
          <w:sz w:val="22"/>
          <w:szCs w:val="22"/>
        </w:rPr>
        <w:t xml:space="preserve"> in order to stay on track. </w:t>
      </w:r>
      <w:r w:rsidR="00806121" w:rsidRPr="00B66261">
        <w:rPr>
          <w:rFonts w:ascii="Candara" w:hAnsi="Candara" w:cs="Lucida Grande"/>
          <w:sz w:val="22"/>
          <w:szCs w:val="22"/>
        </w:rPr>
        <w:t>As honors students, you will be required to go above and beyond the standard curriculum, focusing on more in-depth writing and independent reading selections. You will be required to read additional texts, both in and out of class. Honors students are required to complete a significant amount of work at home, so be prepared for homework.</w:t>
      </w:r>
      <w:r w:rsidR="00806121">
        <w:rPr>
          <w:rFonts w:ascii="Candara" w:hAnsi="Candara" w:cs="Lucida Grande"/>
          <w:sz w:val="22"/>
          <w:szCs w:val="22"/>
        </w:rPr>
        <w:t xml:space="preserve"> </w:t>
      </w:r>
    </w:p>
    <w:p w14:paraId="4AD38D07" w14:textId="77777777" w:rsidR="006E0CDE" w:rsidRPr="00B66261" w:rsidRDefault="006E0CDE" w:rsidP="002D0C3F">
      <w:pPr>
        <w:rPr>
          <w:rFonts w:ascii="Candara" w:hAnsi="Candara"/>
          <w:bCs/>
          <w:sz w:val="22"/>
          <w:szCs w:val="22"/>
        </w:rPr>
      </w:pPr>
    </w:p>
    <w:p w14:paraId="76F0671A" w14:textId="072F4EB4" w:rsidR="002D0C3F" w:rsidRPr="00B66261" w:rsidRDefault="00B41A0E" w:rsidP="002D0C3F">
      <w:pPr>
        <w:rPr>
          <w:rFonts w:ascii="Candara" w:hAnsi="Candara" w:cs="Lucida Grande"/>
          <w:bCs/>
          <w:sz w:val="22"/>
          <w:szCs w:val="22"/>
        </w:rPr>
      </w:pPr>
      <w:r w:rsidRPr="00B66261">
        <w:rPr>
          <w:rFonts w:ascii="Candara" w:hAnsi="Candara" w:cs="Lucida Grande"/>
          <w:bCs/>
          <w:sz w:val="22"/>
          <w:szCs w:val="22"/>
        </w:rPr>
        <w:t>Students must have completed previously assigned summer reading books</w:t>
      </w:r>
      <w:r w:rsidR="00A23302" w:rsidRPr="00B66261">
        <w:rPr>
          <w:rFonts w:ascii="Candara" w:hAnsi="Candara" w:cs="Lucida Grande"/>
          <w:bCs/>
          <w:sz w:val="22"/>
          <w:szCs w:val="22"/>
        </w:rPr>
        <w:t xml:space="preserve"> (including annotation)</w:t>
      </w:r>
      <w:r w:rsidRPr="00B66261">
        <w:rPr>
          <w:rFonts w:ascii="Candara" w:hAnsi="Candara" w:cs="Lucida Grande"/>
          <w:bCs/>
          <w:sz w:val="22"/>
          <w:szCs w:val="22"/>
        </w:rPr>
        <w:t xml:space="preserve"> in order to begin this course successfully.</w:t>
      </w:r>
      <w:r w:rsidR="004C389E" w:rsidRPr="00B66261">
        <w:rPr>
          <w:rFonts w:ascii="Candara" w:hAnsi="Candara" w:cs="Lucida Grande"/>
          <w:bCs/>
          <w:sz w:val="22"/>
          <w:szCs w:val="22"/>
        </w:rPr>
        <w:t xml:space="preserve"> Students who have not read both books will be removed from the course by Guidance. </w:t>
      </w:r>
    </w:p>
    <w:p w14:paraId="04B20CAA" w14:textId="77777777" w:rsidR="007D1A0F" w:rsidRPr="00B66261" w:rsidRDefault="007D1A0F" w:rsidP="002D0C3F">
      <w:pPr>
        <w:rPr>
          <w:rFonts w:ascii="Candara" w:hAnsi="Candara" w:cs="Lucida Grande"/>
          <w:bCs/>
          <w:sz w:val="22"/>
          <w:szCs w:val="22"/>
        </w:rPr>
        <w:sectPr w:rsidR="007D1A0F" w:rsidRPr="00B66261" w:rsidSect="00510C17">
          <w:pgSz w:w="12240" w:h="15840"/>
          <w:pgMar w:top="720" w:right="720" w:bottom="720" w:left="720" w:header="720" w:footer="720" w:gutter="0"/>
          <w:cols w:space="720"/>
          <w:docGrid w:linePitch="360"/>
        </w:sectPr>
      </w:pPr>
    </w:p>
    <w:p w14:paraId="649F8BB2" w14:textId="77777777" w:rsidR="00C77170" w:rsidRPr="00B66261" w:rsidRDefault="00C77170" w:rsidP="006A2DCC">
      <w:pPr>
        <w:rPr>
          <w:rFonts w:ascii="Candara" w:hAnsi="Candara"/>
          <w:sz w:val="22"/>
          <w:szCs w:val="22"/>
        </w:rPr>
      </w:pPr>
    </w:p>
    <w:p w14:paraId="471A85A1" w14:textId="77777777" w:rsidR="00AA47F5" w:rsidRPr="00B66261" w:rsidRDefault="00AA47F5" w:rsidP="00AA47F5">
      <w:pPr>
        <w:rPr>
          <w:rFonts w:ascii="Candara" w:hAnsi="Candara"/>
          <w:b/>
          <w:bCs/>
          <w:sz w:val="22"/>
          <w:szCs w:val="22"/>
        </w:rPr>
      </w:pPr>
      <w:r w:rsidRPr="00B66261">
        <w:rPr>
          <w:rFonts w:ascii="Candara" w:hAnsi="Candara"/>
          <w:b/>
          <w:bCs/>
          <w:sz w:val="22"/>
          <w:szCs w:val="22"/>
        </w:rPr>
        <w:t xml:space="preserve">Class Rules/Expectations </w:t>
      </w:r>
    </w:p>
    <w:p w14:paraId="316B91FE" w14:textId="099345E7" w:rsidR="00AA47F5" w:rsidRPr="00B66261" w:rsidRDefault="00AA47F5" w:rsidP="00AA47F5">
      <w:pPr>
        <w:rPr>
          <w:rFonts w:ascii="Candara" w:hAnsi="Candara"/>
          <w:sz w:val="22"/>
          <w:szCs w:val="22"/>
        </w:rPr>
      </w:pPr>
      <w:r w:rsidRPr="00B66261">
        <w:rPr>
          <w:rFonts w:ascii="Candara" w:hAnsi="Candara"/>
          <w:sz w:val="22"/>
          <w:szCs w:val="22"/>
        </w:rPr>
        <w:t xml:space="preserve">Students must follow all school rules and my classroom rules. </w:t>
      </w:r>
      <w:r w:rsidR="00EB0CE5">
        <w:rPr>
          <w:rFonts w:ascii="Candara" w:hAnsi="Candara"/>
          <w:sz w:val="22"/>
          <w:szCs w:val="22"/>
        </w:rPr>
        <w:t xml:space="preserve"> </w:t>
      </w:r>
    </w:p>
    <w:p w14:paraId="6C5FA333" w14:textId="77777777" w:rsidR="00AA47F5" w:rsidRPr="00B66261" w:rsidRDefault="00AA47F5" w:rsidP="00AA47F5">
      <w:pPr>
        <w:numPr>
          <w:ilvl w:val="0"/>
          <w:numId w:val="6"/>
        </w:numPr>
        <w:rPr>
          <w:rFonts w:ascii="Candara" w:hAnsi="Candara"/>
          <w:sz w:val="22"/>
          <w:szCs w:val="22"/>
        </w:rPr>
      </w:pPr>
      <w:r w:rsidRPr="00B66261">
        <w:rPr>
          <w:rFonts w:ascii="Candara" w:hAnsi="Candara"/>
          <w:bCs/>
          <w:sz w:val="22"/>
          <w:szCs w:val="22"/>
        </w:rPr>
        <w:t xml:space="preserve">Be on time, on task, and prepared to learn everyday. </w:t>
      </w:r>
    </w:p>
    <w:p w14:paraId="5109CB22" w14:textId="77777777" w:rsidR="00AA47F5" w:rsidRPr="00B66261" w:rsidRDefault="00AA47F5" w:rsidP="00AA47F5">
      <w:pPr>
        <w:numPr>
          <w:ilvl w:val="0"/>
          <w:numId w:val="6"/>
        </w:numPr>
        <w:rPr>
          <w:rFonts w:ascii="Candara" w:hAnsi="Candara"/>
          <w:sz w:val="22"/>
          <w:szCs w:val="22"/>
        </w:rPr>
      </w:pPr>
      <w:r w:rsidRPr="00B66261">
        <w:rPr>
          <w:rFonts w:ascii="Candara" w:hAnsi="Candara"/>
          <w:bCs/>
          <w:sz w:val="22"/>
          <w:szCs w:val="22"/>
        </w:rPr>
        <w:t xml:space="preserve">Be responsible for your own learning. </w:t>
      </w:r>
    </w:p>
    <w:p w14:paraId="218763E3" w14:textId="5F57E273" w:rsidR="006E0CDE" w:rsidRPr="006E0CDE" w:rsidRDefault="00AA47F5" w:rsidP="006E0CDE">
      <w:pPr>
        <w:numPr>
          <w:ilvl w:val="0"/>
          <w:numId w:val="6"/>
        </w:numPr>
        <w:rPr>
          <w:rFonts w:ascii="Candara" w:hAnsi="Candara"/>
          <w:sz w:val="22"/>
          <w:szCs w:val="22"/>
        </w:rPr>
      </w:pPr>
      <w:r w:rsidRPr="00B66261">
        <w:rPr>
          <w:rFonts w:ascii="Candara" w:hAnsi="Candara"/>
          <w:bCs/>
          <w:sz w:val="22"/>
          <w:szCs w:val="22"/>
        </w:rPr>
        <w:t xml:space="preserve">Respect the teacher, the classroom, and other students. </w:t>
      </w:r>
    </w:p>
    <w:p w14:paraId="79967D86" w14:textId="77777777" w:rsidR="00AA47F5" w:rsidRPr="00B66261" w:rsidRDefault="00AA47F5" w:rsidP="002D0C3F">
      <w:pPr>
        <w:rPr>
          <w:rFonts w:ascii="Candara" w:hAnsi="Candara"/>
          <w:bCs/>
          <w:sz w:val="22"/>
          <w:szCs w:val="22"/>
        </w:rPr>
      </w:pPr>
    </w:p>
    <w:p w14:paraId="3D9C7DB2" w14:textId="77777777" w:rsidR="002D0C3F" w:rsidRPr="00B66261" w:rsidRDefault="002D0C3F" w:rsidP="002D0C3F">
      <w:pPr>
        <w:rPr>
          <w:rFonts w:ascii="Candara" w:hAnsi="Candara"/>
          <w:b/>
          <w:sz w:val="22"/>
          <w:szCs w:val="22"/>
        </w:rPr>
      </w:pPr>
      <w:r w:rsidRPr="00B66261">
        <w:rPr>
          <w:rFonts w:ascii="Candara" w:hAnsi="Candara"/>
          <w:b/>
          <w:bCs/>
          <w:sz w:val="22"/>
          <w:szCs w:val="22"/>
        </w:rPr>
        <w:t>Required Materials</w:t>
      </w:r>
    </w:p>
    <w:p w14:paraId="717CBEB5" w14:textId="77777777" w:rsidR="004C4D48" w:rsidRPr="00B66261" w:rsidRDefault="004C4D48" w:rsidP="001577FA">
      <w:pPr>
        <w:pStyle w:val="ListParagraph"/>
        <w:numPr>
          <w:ilvl w:val="0"/>
          <w:numId w:val="11"/>
        </w:numPr>
        <w:rPr>
          <w:rFonts w:ascii="Candara" w:hAnsi="Candara"/>
          <w:sz w:val="22"/>
          <w:szCs w:val="22"/>
        </w:rPr>
        <w:sectPr w:rsidR="004C4D48" w:rsidRPr="00B66261" w:rsidSect="00510C17">
          <w:type w:val="continuous"/>
          <w:pgSz w:w="12240" w:h="15840"/>
          <w:pgMar w:top="720" w:right="720" w:bottom="720" w:left="720" w:header="720" w:footer="720" w:gutter="0"/>
          <w:cols w:space="720"/>
          <w:docGrid w:linePitch="360"/>
        </w:sectPr>
      </w:pPr>
    </w:p>
    <w:p w14:paraId="378EE863" w14:textId="283B773E" w:rsidR="002D0C3F" w:rsidRPr="00B66261" w:rsidRDefault="005626ED" w:rsidP="001577FA">
      <w:pPr>
        <w:pStyle w:val="ListParagraph"/>
        <w:numPr>
          <w:ilvl w:val="0"/>
          <w:numId w:val="11"/>
        </w:numPr>
        <w:rPr>
          <w:rFonts w:ascii="Candara" w:hAnsi="Candara"/>
          <w:sz w:val="22"/>
          <w:szCs w:val="22"/>
        </w:rPr>
      </w:pPr>
      <w:r w:rsidRPr="00B66261">
        <w:rPr>
          <w:rFonts w:ascii="Candara" w:hAnsi="Candara"/>
          <w:sz w:val="22"/>
          <w:szCs w:val="22"/>
        </w:rPr>
        <w:lastRenderedPageBreak/>
        <w:t>3-ring binder w/dividers</w:t>
      </w:r>
    </w:p>
    <w:p w14:paraId="0075E5D3" w14:textId="77777777" w:rsidR="002D0C3F" w:rsidRPr="00B66261" w:rsidRDefault="002D0C3F" w:rsidP="001577FA">
      <w:pPr>
        <w:pStyle w:val="ListParagraph"/>
        <w:numPr>
          <w:ilvl w:val="0"/>
          <w:numId w:val="11"/>
        </w:numPr>
        <w:rPr>
          <w:rFonts w:ascii="Candara" w:hAnsi="Candara"/>
          <w:sz w:val="22"/>
          <w:szCs w:val="22"/>
        </w:rPr>
      </w:pPr>
      <w:r w:rsidRPr="00B66261">
        <w:rPr>
          <w:rFonts w:ascii="Candara" w:hAnsi="Candara"/>
          <w:sz w:val="22"/>
          <w:szCs w:val="22"/>
        </w:rPr>
        <w:t>Blue or Black Pens and Pencils</w:t>
      </w:r>
    </w:p>
    <w:p w14:paraId="45FE8A8C" w14:textId="77777777" w:rsidR="002D0C3F" w:rsidRPr="00B66261" w:rsidRDefault="002D0C3F" w:rsidP="001577FA">
      <w:pPr>
        <w:pStyle w:val="ListParagraph"/>
        <w:numPr>
          <w:ilvl w:val="0"/>
          <w:numId w:val="11"/>
        </w:numPr>
        <w:rPr>
          <w:rFonts w:ascii="Candara" w:hAnsi="Candara"/>
          <w:sz w:val="22"/>
          <w:szCs w:val="22"/>
        </w:rPr>
      </w:pPr>
      <w:r w:rsidRPr="00B66261">
        <w:rPr>
          <w:rFonts w:ascii="Candara" w:hAnsi="Candara"/>
          <w:sz w:val="22"/>
          <w:szCs w:val="22"/>
        </w:rPr>
        <w:t>Looseleaf Notebook Paper</w:t>
      </w:r>
    </w:p>
    <w:p w14:paraId="73056387" w14:textId="50B9221D" w:rsidR="00A171A3" w:rsidRPr="00B66261" w:rsidRDefault="00A171A3" w:rsidP="001577FA">
      <w:pPr>
        <w:pStyle w:val="ListParagraph"/>
        <w:numPr>
          <w:ilvl w:val="0"/>
          <w:numId w:val="11"/>
        </w:numPr>
        <w:rPr>
          <w:rFonts w:ascii="Candara" w:hAnsi="Candara"/>
          <w:sz w:val="22"/>
          <w:szCs w:val="22"/>
        </w:rPr>
      </w:pPr>
      <w:r w:rsidRPr="00B66261">
        <w:rPr>
          <w:rFonts w:ascii="Candara" w:hAnsi="Candara"/>
          <w:sz w:val="22"/>
          <w:szCs w:val="22"/>
        </w:rPr>
        <w:lastRenderedPageBreak/>
        <w:t>Highlighters</w:t>
      </w:r>
      <w:r w:rsidR="00510C17" w:rsidRPr="00B66261">
        <w:rPr>
          <w:rFonts w:ascii="Candara" w:hAnsi="Candara"/>
          <w:sz w:val="22"/>
          <w:szCs w:val="22"/>
        </w:rPr>
        <w:t xml:space="preserve"> (multiple colors)</w:t>
      </w:r>
    </w:p>
    <w:p w14:paraId="30C83671" w14:textId="2F2F38E7" w:rsidR="009822BD" w:rsidRPr="00B66261" w:rsidRDefault="006379E3" w:rsidP="001577FA">
      <w:pPr>
        <w:pStyle w:val="ListParagraph"/>
        <w:numPr>
          <w:ilvl w:val="0"/>
          <w:numId w:val="11"/>
        </w:numPr>
        <w:rPr>
          <w:rFonts w:ascii="Candara" w:hAnsi="Candara"/>
          <w:sz w:val="22"/>
          <w:szCs w:val="22"/>
        </w:rPr>
      </w:pPr>
      <w:r w:rsidRPr="00B66261">
        <w:rPr>
          <w:rFonts w:ascii="Candara" w:hAnsi="Candara"/>
          <w:sz w:val="22"/>
          <w:szCs w:val="22"/>
        </w:rPr>
        <w:t>Sticky Notes</w:t>
      </w:r>
      <w:r w:rsidR="00C77170" w:rsidRPr="00B66261">
        <w:rPr>
          <w:rFonts w:ascii="Candara" w:hAnsi="Candara"/>
          <w:sz w:val="22"/>
          <w:szCs w:val="22"/>
        </w:rPr>
        <w:t xml:space="preserve"> </w:t>
      </w:r>
    </w:p>
    <w:p w14:paraId="47878D16" w14:textId="77777777" w:rsidR="00A171A3" w:rsidRDefault="00A171A3" w:rsidP="002D0C3F">
      <w:pPr>
        <w:rPr>
          <w:rFonts w:ascii="Candara" w:hAnsi="Candara"/>
          <w:sz w:val="22"/>
          <w:szCs w:val="22"/>
        </w:rPr>
      </w:pPr>
    </w:p>
    <w:p w14:paraId="19B48100" w14:textId="77777777" w:rsidR="00806121" w:rsidRPr="00B66261" w:rsidRDefault="00806121" w:rsidP="002D0C3F">
      <w:pPr>
        <w:rPr>
          <w:rFonts w:ascii="Candara" w:hAnsi="Candara"/>
          <w:sz w:val="22"/>
          <w:szCs w:val="22"/>
        </w:rPr>
        <w:sectPr w:rsidR="00806121" w:rsidRPr="00B66261" w:rsidSect="00510C17">
          <w:type w:val="continuous"/>
          <w:pgSz w:w="12240" w:h="15840"/>
          <w:pgMar w:top="720" w:right="720" w:bottom="720" w:left="720" w:header="720" w:footer="720" w:gutter="0"/>
          <w:cols w:num="2" w:space="720"/>
          <w:docGrid w:linePitch="360"/>
        </w:sectPr>
      </w:pPr>
    </w:p>
    <w:p w14:paraId="3CC5A18F" w14:textId="77777777" w:rsidR="00806121" w:rsidRDefault="00806121" w:rsidP="002D0C3F">
      <w:pPr>
        <w:rPr>
          <w:rFonts w:ascii="Candara" w:hAnsi="Candara"/>
          <w:b/>
          <w:bCs/>
          <w:sz w:val="22"/>
          <w:szCs w:val="22"/>
        </w:rPr>
      </w:pPr>
    </w:p>
    <w:p w14:paraId="7E3589FA" w14:textId="17EA94FE" w:rsidR="00853FEA" w:rsidRDefault="008A2DF2" w:rsidP="002D0C3F">
      <w:pPr>
        <w:rPr>
          <w:rFonts w:ascii="Candara" w:hAnsi="Candara"/>
          <w:b/>
          <w:bCs/>
          <w:sz w:val="22"/>
          <w:szCs w:val="22"/>
        </w:rPr>
      </w:pPr>
      <w:r>
        <w:rPr>
          <w:rFonts w:ascii="Candara" w:hAnsi="Candara"/>
          <w:b/>
          <w:bCs/>
          <w:sz w:val="22"/>
          <w:szCs w:val="22"/>
        </w:rPr>
        <w:t>Texts</w:t>
      </w:r>
    </w:p>
    <w:p w14:paraId="4D071D46" w14:textId="220CE71E" w:rsidR="00853FEA" w:rsidRDefault="00853FEA" w:rsidP="002D0C3F">
      <w:pPr>
        <w:rPr>
          <w:rFonts w:ascii="Candara" w:hAnsi="Candara"/>
          <w:bCs/>
          <w:sz w:val="22"/>
          <w:szCs w:val="22"/>
        </w:rPr>
      </w:pPr>
      <w:r>
        <w:rPr>
          <w:rFonts w:ascii="Candara" w:hAnsi="Candara"/>
          <w:bCs/>
          <w:sz w:val="22"/>
          <w:szCs w:val="22"/>
        </w:rPr>
        <w:t xml:space="preserve">Throughout the year, we will read the following texts (subject to change): </w:t>
      </w:r>
    </w:p>
    <w:p w14:paraId="56532D37" w14:textId="77777777" w:rsidR="00853FEA" w:rsidRDefault="00853FEA" w:rsidP="00853FEA">
      <w:pPr>
        <w:pStyle w:val="ListParagraph"/>
        <w:numPr>
          <w:ilvl w:val="0"/>
          <w:numId w:val="15"/>
        </w:numPr>
        <w:rPr>
          <w:rFonts w:ascii="Candara" w:hAnsi="Candara"/>
          <w:bCs/>
          <w:sz w:val="22"/>
          <w:szCs w:val="22"/>
        </w:rPr>
        <w:sectPr w:rsidR="00853FEA" w:rsidSect="00510C17">
          <w:type w:val="continuous"/>
          <w:pgSz w:w="12240" w:h="15840"/>
          <w:pgMar w:top="720" w:right="720" w:bottom="720" w:left="720" w:header="720" w:footer="720" w:gutter="0"/>
          <w:cols w:space="720"/>
          <w:docGrid w:linePitch="360"/>
        </w:sectPr>
      </w:pPr>
    </w:p>
    <w:p w14:paraId="48C519DE" w14:textId="3B736E17"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lastRenderedPageBreak/>
        <w:t>To Kill a Mockingbird</w:t>
      </w:r>
      <w:r w:rsidRPr="00853FEA">
        <w:rPr>
          <w:rFonts w:ascii="Candara" w:hAnsi="Candara"/>
          <w:bCs/>
          <w:sz w:val="22"/>
          <w:szCs w:val="22"/>
        </w:rPr>
        <w:t>—Harper Lee (Summer Reading)</w:t>
      </w:r>
    </w:p>
    <w:p w14:paraId="013AA90B" w14:textId="327E42BB"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t>The Joy Luck Club</w:t>
      </w:r>
      <w:r w:rsidRPr="00853FEA">
        <w:rPr>
          <w:rFonts w:ascii="Candara" w:hAnsi="Candara"/>
          <w:bCs/>
          <w:sz w:val="22"/>
          <w:szCs w:val="22"/>
        </w:rPr>
        <w:t xml:space="preserve">—Amy Tan (Summer Reading) </w:t>
      </w:r>
    </w:p>
    <w:p w14:paraId="79C3388A" w14:textId="1D11B8D7"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t>Anthem</w:t>
      </w:r>
      <w:r w:rsidRPr="00853FEA">
        <w:rPr>
          <w:rFonts w:ascii="Candara" w:hAnsi="Candara"/>
          <w:bCs/>
          <w:sz w:val="22"/>
          <w:szCs w:val="22"/>
        </w:rPr>
        <w:t>—Ayn Rand</w:t>
      </w:r>
    </w:p>
    <w:p w14:paraId="4BECDB8F" w14:textId="4B481402"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t>Persepolis</w:t>
      </w:r>
      <w:r w:rsidRPr="00853FEA">
        <w:rPr>
          <w:rFonts w:ascii="Candara" w:hAnsi="Candara"/>
          <w:bCs/>
          <w:sz w:val="22"/>
          <w:szCs w:val="22"/>
        </w:rPr>
        <w:t>—Marjane Satrapi</w:t>
      </w:r>
    </w:p>
    <w:p w14:paraId="620D3410" w14:textId="19408C12"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t>The Glass Menagerie</w:t>
      </w:r>
      <w:r w:rsidRPr="00853FEA">
        <w:rPr>
          <w:rFonts w:ascii="Candara" w:hAnsi="Candara"/>
          <w:bCs/>
          <w:sz w:val="22"/>
          <w:szCs w:val="22"/>
        </w:rPr>
        <w:t>—Tennessee Williams</w:t>
      </w:r>
    </w:p>
    <w:p w14:paraId="2853285F" w14:textId="692A1F8D"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lastRenderedPageBreak/>
        <w:t>Romeo &amp; Juliet</w:t>
      </w:r>
      <w:r w:rsidRPr="00853FEA">
        <w:rPr>
          <w:rFonts w:ascii="Candara" w:hAnsi="Candara"/>
          <w:bCs/>
          <w:sz w:val="22"/>
          <w:szCs w:val="22"/>
        </w:rPr>
        <w:t>—William Shakespeare</w:t>
      </w:r>
    </w:p>
    <w:p w14:paraId="54BE8623" w14:textId="669F14C1"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t>Mythology</w:t>
      </w:r>
      <w:r w:rsidRPr="00853FEA">
        <w:rPr>
          <w:rFonts w:ascii="Candara" w:hAnsi="Candara"/>
          <w:bCs/>
          <w:sz w:val="22"/>
          <w:szCs w:val="22"/>
        </w:rPr>
        <w:t>—Edith Hamilton (Excerpts)</w:t>
      </w:r>
    </w:p>
    <w:p w14:paraId="5B1242F2" w14:textId="52469360"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i/>
          <w:sz w:val="22"/>
          <w:szCs w:val="22"/>
        </w:rPr>
        <w:t>The Odyssey</w:t>
      </w:r>
      <w:r w:rsidRPr="00853FEA">
        <w:rPr>
          <w:rFonts w:ascii="Candara" w:hAnsi="Candara"/>
          <w:bCs/>
          <w:sz w:val="22"/>
          <w:szCs w:val="22"/>
        </w:rPr>
        <w:t xml:space="preserve">—Homer (Excerpts) </w:t>
      </w:r>
    </w:p>
    <w:p w14:paraId="4C3C26FC" w14:textId="44DA3092"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sz w:val="22"/>
          <w:szCs w:val="22"/>
        </w:rPr>
        <w:t>Independent Non-Fiction (2</w:t>
      </w:r>
      <w:r w:rsidRPr="00853FEA">
        <w:rPr>
          <w:rFonts w:ascii="Candara" w:hAnsi="Candara"/>
          <w:bCs/>
          <w:sz w:val="22"/>
          <w:szCs w:val="22"/>
          <w:vertAlign w:val="superscript"/>
        </w:rPr>
        <w:t>nd</w:t>
      </w:r>
      <w:r w:rsidRPr="00853FEA">
        <w:rPr>
          <w:rFonts w:ascii="Candara" w:hAnsi="Candara"/>
          <w:bCs/>
          <w:sz w:val="22"/>
          <w:szCs w:val="22"/>
        </w:rPr>
        <w:t xml:space="preserve"> 9 Weeks)</w:t>
      </w:r>
    </w:p>
    <w:p w14:paraId="25157FF2" w14:textId="52966C13" w:rsidR="00853FEA" w:rsidRPr="00853FEA" w:rsidRDefault="00853FEA" w:rsidP="00853FEA">
      <w:pPr>
        <w:pStyle w:val="ListParagraph"/>
        <w:numPr>
          <w:ilvl w:val="0"/>
          <w:numId w:val="15"/>
        </w:numPr>
        <w:rPr>
          <w:rFonts w:ascii="Candara" w:hAnsi="Candara"/>
          <w:bCs/>
          <w:sz w:val="22"/>
          <w:szCs w:val="22"/>
        </w:rPr>
      </w:pPr>
      <w:r w:rsidRPr="00853FEA">
        <w:rPr>
          <w:rFonts w:ascii="Candara" w:hAnsi="Candara"/>
          <w:bCs/>
          <w:sz w:val="22"/>
          <w:szCs w:val="22"/>
        </w:rPr>
        <w:t>Independent Coming of Age Novel (4</w:t>
      </w:r>
      <w:r w:rsidRPr="00853FEA">
        <w:rPr>
          <w:rFonts w:ascii="Candara" w:hAnsi="Candara"/>
          <w:bCs/>
          <w:sz w:val="22"/>
          <w:szCs w:val="22"/>
          <w:vertAlign w:val="superscript"/>
        </w:rPr>
        <w:t>th</w:t>
      </w:r>
      <w:r w:rsidRPr="00853FEA">
        <w:rPr>
          <w:rFonts w:ascii="Candara" w:hAnsi="Candara"/>
          <w:bCs/>
          <w:sz w:val="22"/>
          <w:szCs w:val="22"/>
        </w:rPr>
        <w:t xml:space="preserve"> 9 Weeks) </w:t>
      </w:r>
    </w:p>
    <w:p w14:paraId="555C9EBF" w14:textId="77777777" w:rsidR="00853FEA" w:rsidRDefault="00853FEA" w:rsidP="002D0C3F">
      <w:pPr>
        <w:rPr>
          <w:rFonts w:ascii="Candara" w:hAnsi="Candara"/>
          <w:bCs/>
          <w:sz w:val="22"/>
          <w:szCs w:val="22"/>
        </w:rPr>
        <w:sectPr w:rsidR="00853FEA" w:rsidSect="00853FEA">
          <w:type w:val="continuous"/>
          <w:pgSz w:w="12240" w:h="15840"/>
          <w:pgMar w:top="720" w:right="720" w:bottom="720" w:left="720" w:header="720" w:footer="720" w:gutter="0"/>
          <w:cols w:num="2" w:space="720"/>
          <w:docGrid w:linePitch="360"/>
        </w:sectPr>
      </w:pPr>
    </w:p>
    <w:p w14:paraId="5D42DDCD" w14:textId="77777777" w:rsidR="00853FEA" w:rsidRDefault="00853FEA" w:rsidP="002D0C3F">
      <w:pPr>
        <w:rPr>
          <w:rFonts w:ascii="Candara" w:hAnsi="Candara"/>
          <w:bCs/>
          <w:sz w:val="22"/>
          <w:szCs w:val="22"/>
        </w:rPr>
      </w:pPr>
    </w:p>
    <w:p w14:paraId="6D2FC77D" w14:textId="69FB1284" w:rsidR="00853FEA" w:rsidRDefault="00853FEA" w:rsidP="00853FEA">
      <w:pPr>
        <w:jc w:val="center"/>
        <w:rPr>
          <w:rFonts w:ascii="Candara" w:hAnsi="Candara"/>
          <w:bCs/>
          <w:sz w:val="22"/>
          <w:szCs w:val="22"/>
        </w:rPr>
      </w:pPr>
      <w:r>
        <w:rPr>
          <w:rFonts w:ascii="Candara" w:hAnsi="Candara"/>
          <w:bCs/>
          <w:sz w:val="22"/>
          <w:szCs w:val="22"/>
        </w:rPr>
        <w:t>In addition to the titles listed above, we will be reading a variety of articles, essays, and short stories.</w:t>
      </w:r>
    </w:p>
    <w:p w14:paraId="5D04F3E1" w14:textId="77777777" w:rsidR="00853FEA" w:rsidRDefault="00853FEA" w:rsidP="002D0C3F">
      <w:pPr>
        <w:rPr>
          <w:rFonts w:ascii="Candara" w:hAnsi="Candara"/>
          <w:b/>
          <w:bCs/>
          <w:sz w:val="22"/>
          <w:szCs w:val="22"/>
        </w:rPr>
      </w:pPr>
    </w:p>
    <w:p w14:paraId="2F89CC20" w14:textId="66FB2D56" w:rsidR="00070A81" w:rsidRDefault="00070A81" w:rsidP="002D0C3F">
      <w:pPr>
        <w:rPr>
          <w:rFonts w:ascii="Candara" w:hAnsi="Candara"/>
          <w:b/>
          <w:bCs/>
          <w:sz w:val="22"/>
          <w:szCs w:val="22"/>
        </w:rPr>
      </w:pPr>
      <w:r>
        <w:rPr>
          <w:rFonts w:ascii="Candara" w:hAnsi="Candara"/>
          <w:b/>
          <w:bCs/>
          <w:sz w:val="22"/>
          <w:szCs w:val="22"/>
        </w:rPr>
        <w:t>Vocabulary Workbook</w:t>
      </w:r>
    </w:p>
    <w:p w14:paraId="3C1810CE" w14:textId="45F17689" w:rsidR="00070A81" w:rsidRDefault="00070A81" w:rsidP="002D0C3F">
      <w:pPr>
        <w:rPr>
          <w:rFonts w:ascii="Candara" w:hAnsi="Candara"/>
          <w:bCs/>
          <w:sz w:val="22"/>
          <w:szCs w:val="22"/>
        </w:rPr>
      </w:pPr>
      <w:r>
        <w:rPr>
          <w:rFonts w:ascii="Candara" w:hAnsi="Candara"/>
          <w:bCs/>
          <w:sz w:val="22"/>
          <w:szCs w:val="22"/>
        </w:rPr>
        <w:t xml:space="preserve">There is a $10 fee for your vocabulary workbook. This fee is due on Friday, August 19. Checks should be made payable to GBHS. Please let me know if you have financial difficulties and cannot pay this fee. </w:t>
      </w:r>
    </w:p>
    <w:p w14:paraId="539CEB08" w14:textId="77777777" w:rsidR="00070A81" w:rsidRPr="00070A81" w:rsidRDefault="00070A81" w:rsidP="002D0C3F">
      <w:pPr>
        <w:rPr>
          <w:rFonts w:ascii="Candara" w:hAnsi="Candara"/>
          <w:bCs/>
          <w:sz w:val="22"/>
          <w:szCs w:val="22"/>
        </w:rPr>
      </w:pPr>
    </w:p>
    <w:p w14:paraId="3F1ACEEA" w14:textId="77777777" w:rsidR="002D0C3F" w:rsidRPr="00B66261" w:rsidRDefault="002D0C3F" w:rsidP="002D0C3F">
      <w:pPr>
        <w:rPr>
          <w:rFonts w:ascii="Candara" w:hAnsi="Candara"/>
          <w:b/>
          <w:bCs/>
          <w:sz w:val="22"/>
          <w:szCs w:val="22"/>
        </w:rPr>
      </w:pPr>
      <w:r w:rsidRPr="00B66261">
        <w:rPr>
          <w:rFonts w:ascii="Candara" w:hAnsi="Candara"/>
          <w:b/>
          <w:bCs/>
          <w:sz w:val="22"/>
          <w:szCs w:val="22"/>
        </w:rPr>
        <w:t>Grades</w:t>
      </w:r>
    </w:p>
    <w:p w14:paraId="7CCCB931" w14:textId="2137A41E" w:rsidR="00EB0CE5" w:rsidRPr="005E31EF" w:rsidRDefault="002D0C3F" w:rsidP="002D0C3F">
      <w:pPr>
        <w:rPr>
          <w:rFonts w:ascii="Candara" w:hAnsi="Candara"/>
          <w:sz w:val="22"/>
          <w:szCs w:val="22"/>
        </w:rPr>
      </w:pPr>
      <w:r w:rsidRPr="00B66261">
        <w:rPr>
          <w:rFonts w:ascii="Candara" w:hAnsi="Candara"/>
          <w:sz w:val="22"/>
          <w:szCs w:val="22"/>
        </w:rPr>
        <w:t xml:space="preserve">Grades will be done on a point system. Your final nine-week average will be the percentage earned of the total possible points. Grades are updated frequently </w:t>
      </w:r>
      <w:r w:rsidR="00B41A0E" w:rsidRPr="00B66261">
        <w:rPr>
          <w:rFonts w:ascii="Candara" w:hAnsi="Candara"/>
          <w:sz w:val="22"/>
          <w:szCs w:val="22"/>
        </w:rPr>
        <w:t xml:space="preserve">online </w:t>
      </w:r>
      <w:r w:rsidRPr="00B66261">
        <w:rPr>
          <w:rFonts w:ascii="Candara" w:hAnsi="Candara"/>
          <w:sz w:val="22"/>
          <w:szCs w:val="22"/>
        </w:rPr>
        <w:t xml:space="preserve">for students and parents to check. </w:t>
      </w:r>
      <w:r w:rsidR="00A23302" w:rsidRPr="00B66261">
        <w:rPr>
          <w:rFonts w:ascii="Candara" w:hAnsi="Candara"/>
          <w:sz w:val="22"/>
          <w:szCs w:val="22"/>
        </w:rPr>
        <w:t xml:space="preserve">Points vary depending on the assignment. For example, tests and major writing assignments are typically worth 100 points while classwork/homework assignments may be 10-25 points. </w:t>
      </w:r>
    </w:p>
    <w:p w14:paraId="54E987E8" w14:textId="77777777" w:rsidR="00EB0CE5" w:rsidRDefault="00EB0CE5" w:rsidP="002D0C3F">
      <w:pPr>
        <w:rPr>
          <w:rFonts w:ascii="Candara" w:hAnsi="Candara"/>
          <w:b/>
          <w:bCs/>
          <w:sz w:val="22"/>
          <w:szCs w:val="22"/>
        </w:rPr>
      </w:pPr>
    </w:p>
    <w:p w14:paraId="1D62862E" w14:textId="77777777" w:rsidR="008A2DF2" w:rsidRDefault="008A2DF2" w:rsidP="002D0C3F">
      <w:pPr>
        <w:rPr>
          <w:rFonts w:ascii="Candara" w:hAnsi="Candara"/>
          <w:b/>
          <w:bCs/>
          <w:sz w:val="22"/>
          <w:szCs w:val="22"/>
        </w:rPr>
      </w:pPr>
    </w:p>
    <w:p w14:paraId="63506DDF" w14:textId="170B5AC1" w:rsidR="002D0C3F" w:rsidRPr="00B66261" w:rsidRDefault="00E93BF1" w:rsidP="002D0C3F">
      <w:pPr>
        <w:rPr>
          <w:rFonts w:ascii="Candara" w:hAnsi="Candara"/>
          <w:b/>
          <w:bCs/>
          <w:sz w:val="22"/>
          <w:szCs w:val="22"/>
        </w:rPr>
      </w:pPr>
      <w:r w:rsidRPr="00B66261">
        <w:rPr>
          <w:rFonts w:ascii="Candara" w:hAnsi="Candara"/>
          <w:b/>
          <w:bCs/>
          <w:sz w:val="22"/>
          <w:szCs w:val="22"/>
        </w:rPr>
        <w:lastRenderedPageBreak/>
        <w:t>Absences</w:t>
      </w:r>
      <w:r w:rsidR="002D0C3F" w:rsidRPr="00B66261">
        <w:rPr>
          <w:rFonts w:ascii="Candara" w:hAnsi="Candara"/>
          <w:b/>
          <w:bCs/>
          <w:sz w:val="22"/>
          <w:szCs w:val="22"/>
        </w:rPr>
        <w:t xml:space="preserve"> </w:t>
      </w:r>
    </w:p>
    <w:p w14:paraId="1F93EF63" w14:textId="7C5441D0" w:rsidR="00B41A0E" w:rsidRPr="00B66261" w:rsidRDefault="002D0C3F" w:rsidP="002D0C3F">
      <w:pPr>
        <w:rPr>
          <w:rFonts w:ascii="Candara" w:hAnsi="Candara"/>
          <w:sz w:val="22"/>
          <w:szCs w:val="22"/>
        </w:rPr>
      </w:pPr>
      <w:r w:rsidRPr="00B66261">
        <w:rPr>
          <w:rFonts w:ascii="Candara" w:hAnsi="Candara"/>
          <w:sz w:val="22"/>
          <w:szCs w:val="22"/>
        </w:rPr>
        <w:t>It is your responsibility to check to see what work you have missed during your absence</w:t>
      </w:r>
      <w:r w:rsidR="00110423" w:rsidRPr="00B66261">
        <w:rPr>
          <w:rFonts w:ascii="Candara" w:hAnsi="Candara"/>
          <w:sz w:val="22"/>
          <w:szCs w:val="22"/>
        </w:rPr>
        <w:t xml:space="preserve"> and to check when you may make up quizzes or tests. You may be required to come before school for make-ups. Check the assignment notebook or the</w:t>
      </w:r>
      <w:r w:rsidRPr="00B66261">
        <w:rPr>
          <w:rFonts w:ascii="Candara" w:hAnsi="Candara"/>
          <w:sz w:val="22"/>
          <w:szCs w:val="22"/>
        </w:rPr>
        <w:t xml:space="preserve"> class website</w:t>
      </w:r>
      <w:r w:rsidR="00110423" w:rsidRPr="00B66261">
        <w:rPr>
          <w:rFonts w:ascii="Candara" w:hAnsi="Candara"/>
          <w:sz w:val="22"/>
          <w:szCs w:val="22"/>
        </w:rPr>
        <w:t>.</w:t>
      </w:r>
      <w:r w:rsidRPr="00B66261">
        <w:rPr>
          <w:rFonts w:ascii="Candara" w:hAnsi="Candara"/>
          <w:sz w:val="22"/>
          <w:szCs w:val="22"/>
        </w:rPr>
        <w:t xml:space="preserve"> </w:t>
      </w:r>
      <w:r w:rsidR="004F7408">
        <w:rPr>
          <w:rFonts w:ascii="Candara" w:hAnsi="Candara"/>
          <w:b/>
          <w:bCs/>
          <w:sz w:val="22"/>
          <w:szCs w:val="22"/>
        </w:rPr>
        <w:t>All make</w:t>
      </w:r>
      <w:r w:rsidRPr="00B66261">
        <w:rPr>
          <w:rFonts w:ascii="Candara" w:hAnsi="Candara"/>
          <w:b/>
          <w:bCs/>
          <w:sz w:val="22"/>
          <w:szCs w:val="22"/>
        </w:rPr>
        <w:t>up work is due on the 3</w:t>
      </w:r>
      <w:r w:rsidRPr="00B66261">
        <w:rPr>
          <w:rFonts w:ascii="Candara" w:hAnsi="Candara"/>
          <w:b/>
          <w:bCs/>
          <w:sz w:val="22"/>
          <w:szCs w:val="22"/>
          <w:vertAlign w:val="superscript"/>
        </w:rPr>
        <w:t>rd</w:t>
      </w:r>
      <w:r w:rsidRPr="00B66261">
        <w:rPr>
          <w:rFonts w:ascii="Candara" w:hAnsi="Candara"/>
          <w:b/>
          <w:bCs/>
          <w:sz w:val="22"/>
          <w:szCs w:val="22"/>
        </w:rPr>
        <w:t xml:space="preserve"> day back to school.</w:t>
      </w:r>
      <w:r w:rsidRPr="00B66261">
        <w:rPr>
          <w:rFonts w:ascii="Candara" w:hAnsi="Candara"/>
          <w:sz w:val="22"/>
          <w:szCs w:val="22"/>
        </w:rPr>
        <w:t xml:space="preserve"> </w:t>
      </w:r>
      <w:r w:rsidR="00A23302" w:rsidRPr="00B66261">
        <w:rPr>
          <w:rFonts w:ascii="Candara" w:hAnsi="Candara"/>
          <w:sz w:val="22"/>
          <w:szCs w:val="22"/>
        </w:rPr>
        <w:t xml:space="preserve">Missed quizzes, tests, and other assessments must be made up before school unless I approve an in-class makeup; after school is not an option. </w:t>
      </w:r>
      <w:r w:rsidR="00110423" w:rsidRPr="00B66261">
        <w:rPr>
          <w:rFonts w:ascii="Candara" w:hAnsi="Candara"/>
          <w:sz w:val="22"/>
          <w:szCs w:val="22"/>
          <w:u w:val="single"/>
        </w:rPr>
        <w:t>Work assigned or tests announced before the absence must be made up the 1</w:t>
      </w:r>
      <w:r w:rsidR="00110423" w:rsidRPr="00B66261">
        <w:rPr>
          <w:rFonts w:ascii="Candara" w:hAnsi="Candara"/>
          <w:sz w:val="22"/>
          <w:szCs w:val="22"/>
          <w:u w:val="single"/>
          <w:vertAlign w:val="superscript"/>
        </w:rPr>
        <w:t>st</w:t>
      </w:r>
      <w:r w:rsidR="00110423" w:rsidRPr="00B66261">
        <w:rPr>
          <w:rFonts w:ascii="Candara" w:hAnsi="Candara"/>
          <w:sz w:val="22"/>
          <w:szCs w:val="22"/>
          <w:u w:val="single"/>
        </w:rPr>
        <w:t xml:space="preserve"> day back to school.</w:t>
      </w:r>
      <w:r w:rsidR="00110423" w:rsidRPr="00B66261">
        <w:rPr>
          <w:rFonts w:ascii="Candara" w:hAnsi="Candara"/>
          <w:sz w:val="22"/>
          <w:szCs w:val="22"/>
        </w:rPr>
        <w:t xml:space="preserve"> </w:t>
      </w:r>
      <w:r w:rsidRPr="00B66261">
        <w:rPr>
          <w:rFonts w:ascii="Candara" w:hAnsi="Candara"/>
          <w:sz w:val="22"/>
          <w:szCs w:val="22"/>
        </w:rPr>
        <w:t>Students cannot make</w:t>
      </w:r>
      <w:r w:rsidR="004878AF">
        <w:rPr>
          <w:rFonts w:ascii="Candara" w:hAnsi="Candara"/>
          <w:sz w:val="22"/>
          <w:szCs w:val="22"/>
        </w:rPr>
        <w:t xml:space="preserve"> </w:t>
      </w:r>
      <w:r w:rsidRPr="00B66261">
        <w:rPr>
          <w:rFonts w:ascii="Candara" w:hAnsi="Candara"/>
          <w:sz w:val="22"/>
          <w:szCs w:val="22"/>
        </w:rPr>
        <w:t xml:space="preserve">up assignments, tests, or quizzes missed during an unexcused absence. </w:t>
      </w:r>
    </w:p>
    <w:p w14:paraId="0FD2304F" w14:textId="77777777" w:rsidR="002D0C3F" w:rsidRPr="00B66261" w:rsidRDefault="002D0C3F" w:rsidP="002D0C3F">
      <w:pPr>
        <w:rPr>
          <w:rFonts w:ascii="Candara" w:hAnsi="Candara"/>
          <w:sz w:val="22"/>
          <w:szCs w:val="22"/>
        </w:rPr>
      </w:pPr>
    </w:p>
    <w:p w14:paraId="0D940006" w14:textId="77777777" w:rsidR="002D0C3F" w:rsidRPr="00B66261" w:rsidRDefault="002D0C3F" w:rsidP="002D0C3F">
      <w:pPr>
        <w:rPr>
          <w:rFonts w:ascii="Candara" w:hAnsi="Candara"/>
          <w:b/>
          <w:bCs/>
          <w:sz w:val="22"/>
          <w:szCs w:val="22"/>
        </w:rPr>
      </w:pPr>
      <w:r w:rsidRPr="00B66261">
        <w:rPr>
          <w:rFonts w:ascii="Candara" w:hAnsi="Candara"/>
          <w:b/>
          <w:bCs/>
          <w:sz w:val="22"/>
          <w:szCs w:val="22"/>
        </w:rPr>
        <w:t>Late Work</w:t>
      </w:r>
    </w:p>
    <w:p w14:paraId="01D197F0" w14:textId="4C55FE97" w:rsidR="00D74085" w:rsidRPr="00B66261" w:rsidRDefault="002D0C3F" w:rsidP="002D0C3F">
      <w:pPr>
        <w:rPr>
          <w:rFonts w:ascii="Candara" w:hAnsi="Candara"/>
          <w:sz w:val="22"/>
          <w:szCs w:val="22"/>
        </w:rPr>
      </w:pPr>
      <w:r w:rsidRPr="00B66261">
        <w:rPr>
          <w:rFonts w:ascii="Candara" w:hAnsi="Candara"/>
          <w:sz w:val="22"/>
          <w:szCs w:val="22"/>
        </w:rPr>
        <w:t xml:space="preserve">Late </w:t>
      </w:r>
      <w:r w:rsidR="00D74085" w:rsidRPr="00B66261">
        <w:rPr>
          <w:rFonts w:ascii="Candara" w:hAnsi="Candara"/>
          <w:sz w:val="22"/>
          <w:szCs w:val="22"/>
        </w:rPr>
        <w:t>homework/classwork</w:t>
      </w:r>
      <w:r w:rsidRPr="00B66261">
        <w:rPr>
          <w:rFonts w:ascii="Candara" w:hAnsi="Candara"/>
          <w:sz w:val="22"/>
          <w:szCs w:val="22"/>
        </w:rPr>
        <w:t xml:space="preserve"> will not be accepted for any credit</w:t>
      </w:r>
      <w:r w:rsidR="00D74085" w:rsidRPr="00B66261">
        <w:rPr>
          <w:rFonts w:ascii="Candara" w:hAnsi="Candara"/>
          <w:sz w:val="22"/>
          <w:szCs w:val="22"/>
        </w:rPr>
        <w:t xml:space="preserve"> unless prior arrangements were made with me. Late projects and </w:t>
      </w:r>
      <w:r w:rsidR="007B03D1" w:rsidRPr="00B66261">
        <w:rPr>
          <w:rFonts w:ascii="Candara" w:hAnsi="Candara"/>
          <w:sz w:val="22"/>
          <w:szCs w:val="22"/>
        </w:rPr>
        <w:t>essays</w:t>
      </w:r>
      <w:r w:rsidR="00D74085" w:rsidRPr="00B66261">
        <w:rPr>
          <w:rFonts w:ascii="Candara" w:hAnsi="Candara"/>
          <w:sz w:val="22"/>
          <w:szCs w:val="22"/>
        </w:rPr>
        <w:t xml:space="preserve"> will lose one letter grade per day; no papers/projects will accepted more than 3 school days past the due date. </w:t>
      </w:r>
    </w:p>
    <w:p w14:paraId="60BE76AD" w14:textId="77777777" w:rsidR="00D74085" w:rsidRPr="00B66261" w:rsidRDefault="00D74085" w:rsidP="002D0C3F">
      <w:pPr>
        <w:rPr>
          <w:rFonts w:ascii="Candara" w:hAnsi="Candara"/>
          <w:sz w:val="22"/>
          <w:szCs w:val="22"/>
        </w:rPr>
      </w:pPr>
    </w:p>
    <w:p w14:paraId="41A616D7" w14:textId="77777777" w:rsidR="00251B67" w:rsidRPr="00B66261" w:rsidRDefault="00251B67" w:rsidP="006A2DCC">
      <w:pPr>
        <w:rPr>
          <w:rFonts w:ascii="Candara" w:hAnsi="Candara"/>
          <w:b/>
          <w:bCs/>
          <w:sz w:val="22"/>
          <w:szCs w:val="22"/>
        </w:rPr>
      </w:pPr>
      <w:r w:rsidRPr="00B66261">
        <w:rPr>
          <w:rFonts w:ascii="Candara" w:hAnsi="Candara"/>
          <w:b/>
          <w:bCs/>
          <w:sz w:val="22"/>
          <w:szCs w:val="22"/>
        </w:rPr>
        <w:t>Discipline</w:t>
      </w:r>
    </w:p>
    <w:p w14:paraId="13E4E8B9" w14:textId="6E7FAAF6" w:rsidR="00251B67" w:rsidRDefault="00926CBF" w:rsidP="00251B67">
      <w:pPr>
        <w:rPr>
          <w:rFonts w:ascii="Candara" w:hAnsi="Candara"/>
          <w:bCs/>
          <w:sz w:val="22"/>
          <w:szCs w:val="22"/>
        </w:rPr>
      </w:pPr>
      <w:r w:rsidRPr="00B66261">
        <w:rPr>
          <w:rFonts w:ascii="Candara" w:hAnsi="Candara"/>
          <w:bCs/>
          <w:sz w:val="22"/>
          <w:szCs w:val="22"/>
        </w:rPr>
        <w:t xml:space="preserve">I expect good behavior from all of my students and do not wish to write referrals, so please do not make them necessary. Major infractions will result in an immediate referral to the dean. Referrals will also be issued following the school’s tardy and cell phone policy. In addition, smaller infractions will have a cumulative effect, </w:t>
      </w:r>
      <w:r w:rsidR="0088559D">
        <w:rPr>
          <w:rFonts w:ascii="Candara" w:hAnsi="Candara"/>
          <w:bCs/>
          <w:sz w:val="22"/>
          <w:szCs w:val="22"/>
        </w:rPr>
        <w:t>eventually</w:t>
      </w:r>
      <w:r w:rsidRPr="00B66261">
        <w:rPr>
          <w:rFonts w:ascii="Candara" w:hAnsi="Candara"/>
          <w:bCs/>
          <w:sz w:val="22"/>
          <w:szCs w:val="22"/>
        </w:rPr>
        <w:t xml:space="preserve"> resulting in a discipline referral. </w:t>
      </w:r>
    </w:p>
    <w:p w14:paraId="3780805F" w14:textId="01D33035" w:rsidR="0088559D" w:rsidRPr="0088559D" w:rsidRDefault="0088559D" w:rsidP="0088559D">
      <w:pPr>
        <w:pStyle w:val="ListParagraph"/>
        <w:numPr>
          <w:ilvl w:val="1"/>
          <w:numId w:val="16"/>
        </w:numPr>
        <w:rPr>
          <w:rFonts w:ascii="Candara" w:hAnsi="Candara"/>
          <w:bCs/>
          <w:sz w:val="22"/>
          <w:szCs w:val="22"/>
        </w:rPr>
      </w:pPr>
      <w:r w:rsidRPr="0088559D">
        <w:rPr>
          <w:rFonts w:ascii="Candara" w:hAnsi="Candara"/>
          <w:bCs/>
          <w:sz w:val="22"/>
          <w:szCs w:val="22"/>
        </w:rPr>
        <w:t>1</w:t>
      </w:r>
      <w:r w:rsidRPr="0088559D">
        <w:rPr>
          <w:rFonts w:ascii="Candara" w:hAnsi="Candara"/>
          <w:bCs/>
          <w:sz w:val="22"/>
          <w:szCs w:val="22"/>
          <w:vertAlign w:val="superscript"/>
        </w:rPr>
        <w:t>st</w:t>
      </w:r>
      <w:r w:rsidRPr="0088559D">
        <w:rPr>
          <w:rFonts w:ascii="Candara" w:hAnsi="Candara"/>
          <w:bCs/>
          <w:sz w:val="22"/>
          <w:szCs w:val="22"/>
        </w:rPr>
        <w:t xml:space="preserve"> Offense: Verbal Warning</w:t>
      </w:r>
    </w:p>
    <w:p w14:paraId="6BCAAA2B" w14:textId="1F4A6F92" w:rsidR="0088559D" w:rsidRPr="0088559D" w:rsidRDefault="0088559D" w:rsidP="0088559D">
      <w:pPr>
        <w:pStyle w:val="ListParagraph"/>
        <w:numPr>
          <w:ilvl w:val="1"/>
          <w:numId w:val="16"/>
        </w:numPr>
        <w:rPr>
          <w:rFonts w:ascii="Candara" w:hAnsi="Candara"/>
          <w:bCs/>
          <w:sz w:val="22"/>
          <w:szCs w:val="22"/>
        </w:rPr>
      </w:pPr>
      <w:r w:rsidRPr="0088559D">
        <w:rPr>
          <w:rFonts w:ascii="Candara" w:hAnsi="Candara"/>
          <w:bCs/>
          <w:sz w:val="22"/>
          <w:szCs w:val="22"/>
        </w:rPr>
        <w:t>2</w:t>
      </w:r>
      <w:r w:rsidRPr="0088559D">
        <w:rPr>
          <w:rFonts w:ascii="Candara" w:hAnsi="Candara"/>
          <w:bCs/>
          <w:sz w:val="22"/>
          <w:szCs w:val="22"/>
          <w:vertAlign w:val="superscript"/>
        </w:rPr>
        <w:t>nd</w:t>
      </w:r>
      <w:r w:rsidRPr="0088559D">
        <w:rPr>
          <w:rFonts w:ascii="Candara" w:hAnsi="Candara"/>
          <w:bCs/>
          <w:sz w:val="22"/>
          <w:szCs w:val="22"/>
        </w:rPr>
        <w:t xml:space="preserve"> Offense: Email to Parents</w:t>
      </w:r>
      <w:r>
        <w:rPr>
          <w:rFonts w:ascii="Candara" w:hAnsi="Candara"/>
          <w:bCs/>
          <w:sz w:val="22"/>
          <w:szCs w:val="22"/>
        </w:rPr>
        <w:t>; Teacher Referral</w:t>
      </w:r>
    </w:p>
    <w:p w14:paraId="14F00B68" w14:textId="08F007D0" w:rsidR="0088559D" w:rsidRPr="0088559D" w:rsidRDefault="0088559D" w:rsidP="0088559D">
      <w:pPr>
        <w:pStyle w:val="ListParagraph"/>
        <w:numPr>
          <w:ilvl w:val="1"/>
          <w:numId w:val="16"/>
        </w:numPr>
        <w:rPr>
          <w:rFonts w:ascii="Candara" w:hAnsi="Candara"/>
          <w:bCs/>
          <w:sz w:val="22"/>
          <w:szCs w:val="22"/>
        </w:rPr>
      </w:pPr>
      <w:r w:rsidRPr="0088559D">
        <w:rPr>
          <w:rFonts w:ascii="Candara" w:hAnsi="Candara"/>
          <w:bCs/>
          <w:sz w:val="22"/>
          <w:szCs w:val="22"/>
        </w:rPr>
        <w:t>3</w:t>
      </w:r>
      <w:r w:rsidRPr="0088559D">
        <w:rPr>
          <w:rFonts w:ascii="Candara" w:hAnsi="Candara"/>
          <w:bCs/>
          <w:sz w:val="22"/>
          <w:szCs w:val="22"/>
          <w:vertAlign w:val="superscript"/>
        </w:rPr>
        <w:t>rd</w:t>
      </w:r>
      <w:r w:rsidRPr="0088559D">
        <w:rPr>
          <w:rFonts w:ascii="Candara" w:hAnsi="Candara"/>
          <w:bCs/>
          <w:sz w:val="22"/>
          <w:szCs w:val="22"/>
        </w:rPr>
        <w:t xml:space="preserve"> Offense: Discipline Referral</w:t>
      </w:r>
    </w:p>
    <w:p w14:paraId="3B166490" w14:textId="77777777" w:rsidR="00251B67" w:rsidRPr="00B66261" w:rsidRDefault="00251B67" w:rsidP="006A2DCC">
      <w:pPr>
        <w:rPr>
          <w:rFonts w:ascii="Candara" w:hAnsi="Candara"/>
          <w:b/>
          <w:bCs/>
          <w:sz w:val="22"/>
          <w:szCs w:val="22"/>
        </w:rPr>
      </w:pPr>
    </w:p>
    <w:p w14:paraId="7B1E24A4" w14:textId="1BC71E8F" w:rsidR="000C0479" w:rsidRPr="00B66261" w:rsidRDefault="000C0479" w:rsidP="006A2DCC">
      <w:pPr>
        <w:rPr>
          <w:rFonts w:ascii="Candara" w:hAnsi="Candara"/>
          <w:b/>
          <w:bCs/>
          <w:sz w:val="22"/>
          <w:szCs w:val="22"/>
        </w:rPr>
      </w:pPr>
      <w:r w:rsidRPr="00B66261">
        <w:rPr>
          <w:rFonts w:ascii="Candara" w:hAnsi="Candara"/>
          <w:b/>
          <w:bCs/>
          <w:sz w:val="22"/>
          <w:szCs w:val="22"/>
        </w:rPr>
        <w:t>Electronic Devices</w:t>
      </w:r>
    </w:p>
    <w:p w14:paraId="4E709FC3" w14:textId="236AC79F" w:rsidR="000C0479" w:rsidRPr="00B66261" w:rsidRDefault="000C0479" w:rsidP="006A2DCC">
      <w:pPr>
        <w:rPr>
          <w:rFonts w:ascii="Candara" w:hAnsi="Candara"/>
          <w:bCs/>
          <w:sz w:val="22"/>
          <w:szCs w:val="22"/>
        </w:rPr>
      </w:pPr>
      <w:r w:rsidRPr="00B66261">
        <w:rPr>
          <w:rFonts w:ascii="Candara" w:hAnsi="Candara"/>
          <w:bCs/>
          <w:sz w:val="22"/>
          <w:szCs w:val="22"/>
        </w:rPr>
        <w:t>In today’s world, cell phones and tablets are invaluable, especially in education. I encourage the appropriate use of technology in my classroom. At announced times, you will be allowed to use your phone in class for educational purposes. However, explicit permission must be given before the use of any electroni</w:t>
      </w:r>
      <w:r w:rsidR="008B3CE3" w:rsidRPr="00B66261">
        <w:rPr>
          <w:rFonts w:ascii="Candara" w:hAnsi="Candara"/>
          <w:bCs/>
          <w:sz w:val="22"/>
          <w:szCs w:val="22"/>
        </w:rPr>
        <w:t xml:space="preserve">c devices. </w:t>
      </w:r>
      <w:r w:rsidR="00D20200" w:rsidRPr="00B66261">
        <w:rPr>
          <w:rFonts w:ascii="Candara" w:hAnsi="Candara"/>
          <w:bCs/>
          <w:sz w:val="22"/>
          <w:szCs w:val="22"/>
        </w:rPr>
        <w:t>The use of electronic devices for personal use (texting, games, etc.) i</w:t>
      </w:r>
      <w:r w:rsidR="007B03D1" w:rsidRPr="00B66261">
        <w:rPr>
          <w:rFonts w:ascii="Candara" w:hAnsi="Candara"/>
          <w:bCs/>
          <w:sz w:val="22"/>
          <w:szCs w:val="22"/>
        </w:rPr>
        <w:t>s prohibited per school policy. If I see you using your cell phone without permission, I will take it until the end of the class. The second time it happens, you will have to get your phone back from the dean.</w:t>
      </w:r>
      <w:r w:rsidR="00251B67" w:rsidRPr="00B66261">
        <w:rPr>
          <w:rFonts w:ascii="Candara" w:hAnsi="Candara"/>
          <w:bCs/>
          <w:sz w:val="22"/>
          <w:szCs w:val="22"/>
        </w:rPr>
        <w:t xml:space="preserve"> On days of tests, quizzes, and in-class essays, you will be required to turn in your cell phones for the duration of the period; this may be extended to other days as well.</w:t>
      </w:r>
    </w:p>
    <w:p w14:paraId="73D4DB89" w14:textId="77777777" w:rsidR="000C0479" w:rsidRPr="00B66261" w:rsidRDefault="000C0479" w:rsidP="006A2DCC">
      <w:pPr>
        <w:rPr>
          <w:rFonts w:ascii="Candara" w:hAnsi="Candara"/>
          <w:bCs/>
          <w:sz w:val="22"/>
          <w:szCs w:val="22"/>
        </w:rPr>
      </w:pPr>
    </w:p>
    <w:p w14:paraId="17980FEE" w14:textId="77777777" w:rsidR="006A2DCC" w:rsidRPr="00B66261" w:rsidRDefault="006A2DCC" w:rsidP="006A2DCC">
      <w:pPr>
        <w:rPr>
          <w:rFonts w:ascii="Candara" w:hAnsi="Candara"/>
          <w:b/>
          <w:bCs/>
          <w:sz w:val="22"/>
          <w:szCs w:val="22"/>
        </w:rPr>
      </w:pPr>
      <w:r w:rsidRPr="00B66261">
        <w:rPr>
          <w:rFonts w:ascii="Candara" w:hAnsi="Candara"/>
          <w:b/>
          <w:bCs/>
          <w:sz w:val="22"/>
          <w:szCs w:val="22"/>
        </w:rPr>
        <w:t>Plagiarism/Cheating</w:t>
      </w:r>
    </w:p>
    <w:p w14:paraId="3FA7D8BB" w14:textId="6C9CBF75" w:rsidR="006A2DCC" w:rsidRPr="00B66261" w:rsidRDefault="006A2DCC" w:rsidP="006A2DCC">
      <w:pPr>
        <w:rPr>
          <w:rFonts w:ascii="Candara" w:hAnsi="Candara"/>
          <w:sz w:val="22"/>
          <w:szCs w:val="22"/>
        </w:rPr>
      </w:pPr>
      <w:r w:rsidRPr="00B66261">
        <w:rPr>
          <w:rFonts w:ascii="Candara" w:hAnsi="Candara"/>
          <w:sz w:val="22"/>
          <w:szCs w:val="22"/>
        </w:rPr>
        <w:t>Plagiarism (</w:t>
      </w:r>
      <w:r w:rsidRPr="00B66261">
        <w:rPr>
          <w:rFonts w:ascii="Candara" w:hAnsi="Candara"/>
          <w:b/>
          <w:sz w:val="22"/>
          <w:szCs w:val="22"/>
        </w:rPr>
        <w:t>both intentional and unintentional</w:t>
      </w:r>
      <w:r w:rsidRPr="00B66261">
        <w:rPr>
          <w:rFonts w:ascii="Candara" w:hAnsi="Candara"/>
          <w:sz w:val="22"/>
          <w:szCs w:val="22"/>
        </w:rPr>
        <w:t xml:space="preserve">) and cheating is unacceptable in an academic setting. Students will receive an </w:t>
      </w:r>
      <w:r w:rsidRPr="00B66261">
        <w:rPr>
          <w:rFonts w:ascii="Candara" w:hAnsi="Candara"/>
          <w:b/>
          <w:bCs/>
          <w:sz w:val="22"/>
          <w:szCs w:val="22"/>
        </w:rPr>
        <w:t>automatic zero</w:t>
      </w:r>
      <w:r w:rsidRPr="00B66261">
        <w:rPr>
          <w:rFonts w:ascii="Candara" w:hAnsi="Candara"/>
          <w:sz w:val="22"/>
          <w:szCs w:val="22"/>
        </w:rPr>
        <w:t xml:space="preserve"> and a discipline referral for cheating or plagiarism. We will be reviewing examples of plagiarism so that all students will have an understanding of what constitutes cheating and plagiarism. </w:t>
      </w:r>
      <w:r w:rsidR="00B90192" w:rsidRPr="00B66261">
        <w:rPr>
          <w:rFonts w:ascii="Candara" w:hAnsi="Candara"/>
          <w:sz w:val="22"/>
          <w:szCs w:val="22"/>
        </w:rPr>
        <w:t xml:space="preserve">Copying someone else’s work or sharing answers on independent work is considered cheating. </w:t>
      </w:r>
    </w:p>
    <w:p w14:paraId="4C2737E4" w14:textId="77777777" w:rsidR="006A2DCC" w:rsidRPr="00B66261" w:rsidRDefault="006A2DCC" w:rsidP="002D0C3F">
      <w:pPr>
        <w:rPr>
          <w:rFonts w:ascii="Candara" w:hAnsi="Candara"/>
          <w:b/>
          <w:sz w:val="22"/>
          <w:szCs w:val="22"/>
        </w:rPr>
      </w:pPr>
    </w:p>
    <w:p w14:paraId="38C2FE5F" w14:textId="77777777" w:rsidR="00B90192" w:rsidRPr="00B66261" w:rsidRDefault="00B90192" w:rsidP="002D0C3F">
      <w:pPr>
        <w:rPr>
          <w:rFonts w:ascii="Candara" w:hAnsi="Candara"/>
          <w:b/>
          <w:sz w:val="22"/>
          <w:szCs w:val="22"/>
        </w:rPr>
      </w:pPr>
      <w:r w:rsidRPr="00B66261">
        <w:rPr>
          <w:rFonts w:ascii="Candara" w:hAnsi="Candara"/>
          <w:b/>
          <w:sz w:val="22"/>
          <w:szCs w:val="22"/>
        </w:rPr>
        <w:t>Extra Credit</w:t>
      </w:r>
    </w:p>
    <w:p w14:paraId="0281329D" w14:textId="2F7B8A64" w:rsidR="00B90192" w:rsidRPr="00B66261" w:rsidRDefault="00B90192" w:rsidP="002D0C3F">
      <w:pPr>
        <w:rPr>
          <w:rFonts w:ascii="Candara" w:hAnsi="Candara"/>
          <w:sz w:val="22"/>
          <w:szCs w:val="22"/>
        </w:rPr>
      </w:pPr>
      <w:r w:rsidRPr="00B66261">
        <w:rPr>
          <w:rFonts w:ascii="Candara" w:hAnsi="Candara"/>
          <w:sz w:val="22"/>
          <w:szCs w:val="22"/>
        </w:rPr>
        <w:t>I offer extra credit reading</w:t>
      </w:r>
      <w:r w:rsidR="00A23302" w:rsidRPr="00B66261">
        <w:rPr>
          <w:rFonts w:ascii="Candara" w:hAnsi="Candara"/>
          <w:sz w:val="22"/>
          <w:szCs w:val="22"/>
        </w:rPr>
        <w:t xml:space="preserve"> each grading period</w:t>
      </w:r>
      <w:r w:rsidR="00926CBF" w:rsidRPr="00B66261">
        <w:rPr>
          <w:rFonts w:ascii="Candara" w:hAnsi="Candara"/>
          <w:sz w:val="22"/>
          <w:szCs w:val="22"/>
        </w:rPr>
        <w:t>; the choices and deadline will be announced at the beginning of quarter</w:t>
      </w:r>
      <w:r w:rsidRPr="00B66261">
        <w:rPr>
          <w:rFonts w:ascii="Candara" w:hAnsi="Candara"/>
          <w:sz w:val="22"/>
          <w:szCs w:val="22"/>
        </w:rPr>
        <w:t xml:space="preserve">. </w:t>
      </w:r>
      <w:r w:rsidR="00926CBF" w:rsidRPr="00B66261">
        <w:rPr>
          <w:rFonts w:ascii="Candara" w:hAnsi="Candara"/>
          <w:sz w:val="22"/>
          <w:szCs w:val="22"/>
        </w:rPr>
        <w:t>Students</w:t>
      </w:r>
      <w:r w:rsidRPr="00B66261">
        <w:rPr>
          <w:rFonts w:ascii="Candara" w:hAnsi="Candara"/>
          <w:sz w:val="22"/>
          <w:szCs w:val="22"/>
        </w:rPr>
        <w:t xml:space="preserve"> </w:t>
      </w:r>
      <w:r w:rsidR="00C8080B" w:rsidRPr="00B66261">
        <w:rPr>
          <w:rFonts w:ascii="Candara" w:hAnsi="Candara"/>
          <w:sz w:val="22"/>
          <w:szCs w:val="22"/>
        </w:rPr>
        <w:t>are</w:t>
      </w:r>
      <w:r w:rsidRPr="00B66261">
        <w:rPr>
          <w:rFonts w:ascii="Candara" w:hAnsi="Candara"/>
          <w:sz w:val="22"/>
          <w:szCs w:val="22"/>
        </w:rPr>
        <w:t xml:space="preserve"> be required to obtain their own copy</w:t>
      </w:r>
      <w:r w:rsidR="00926CBF" w:rsidRPr="00B66261">
        <w:rPr>
          <w:rFonts w:ascii="Candara" w:hAnsi="Candara"/>
          <w:sz w:val="22"/>
          <w:szCs w:val="22"/>
        </w:rPr>
        <w:t xml:space="preserve"> of the book and </w:t>
      </w:r>
      <w:r w:rsidRPr="00B66261">
        <w:rPr>
          <w:rFonts w:ascii="Candara" w:hAnsi="Candara"/>
          <w:sz w:val="22"/>
          <w:szCs w:val="22"/>
        </w:rPr>
        <w:t xml:space="preserve">must come in </w:t>
      </w:r>
      <w:r w:rsidR="00926CBF" w:rsidRPr="00B66261">
        <w:rPr>
          <w:rFonts w:ascii="Candara" w:hAnsi="Candara"/>
          <w:sz w:val="22"/>
          <w:szCs w:val="22"/>
        </w:rPr>
        <w:t xml:space="preserve">the morning </w:t>
      </w:r>
      <w:r w:rsidRPr="00B66261">
        <w:rPr>
          <w:rFonts w:ascii="Candara" w:hAnsi="Candara"/>
          <w:sz w:val="22"/>
          <w:szCs w:val="22"/>
        </w:rPr>
        <w:t>before school to take a reading quiz</w:t>
      </w:r>
      <w:r w:rsidR="00926CBF" w:rsidRPr="00B66261">
        <w:rPr>
          <w:rFonts w:ascii="Candara" w:hAnsi="Candara"/>
          <w:sz w:val="22"/>
          <w:szCs w:val="22"/>
        </w:rPr>
        <w:t>.</w:t>
      </w:r>
      <w:r w:rsidRPr="00B66261">
        <w:rPr>
          <w:rFonts w:ascii="Candara" w:hAnsi="Candara"/>
          <w:sz w:val="22"/>
          <w:szCs w:val="22"/>
        </w:rPr>
        <w:t xml:space="preserve"> Students may not take extra credit quizzes at any other time. Typically, this is the </w:t>
      </w:r>
      <w:r w:rsidRPr="00B66261">
        <w:rPr>
          <w:rFonts w:ascii="Candara" w:hAnsi="Candara"/>
          <w:sz w:val="22"/>
          <w:szCs w:val="22"/>
          <w:u w:val="single"/>
        </w:rPr>
        <w:t>only</w:t>
      </w:r>
      <w:r w:rsidRPr="00B66261">
        <w:rPr>
          <w:rFonts w:ascii="Candara" w:hAnsi="Candara"/>
          <w:sz w:val="22"/>
          <w:szCs w:val="22"/>
        </w:rPr>
        <w:t xml:space="preserve"> extra credit offered in this course. </w:t>
      </w:r>
    </w:p>
    <w:p w14:paraId="317F52FB" w14:textId="77777777" w:rsidR="00B90192" w:rsidRPr="00B66261" w:rsidRDefault="00B90192" w:rsidP="002D0C3F">
      <w:pPr>
        <w:rPr>
          <w:rFonts w:ascii="Candara" w:hAnsi="Candara"/>
          <w:sz w:val="22"/>
          <w:szCs w:val="22"/>
        </w:rPr>
      </w:pPr>
    </w:p>
    <w:p w14:paraId="05DBB64D" w14:textId="2BA560D9" w:rsidR="00D74085" w:rsidRPr="00B66261" w:rsidRDefault="00D74085" w:rsidP="002D0C3F">
      <w:pPr>
        <w:rPr>
          <w:rFonts w:ascii="Candara" w:hAnsi="Candara"/>
          <w:b/>
          <w:sz w:val="22"/>
          <w:szCs w:val="22"/>
        </w:rPr>
      </w:pPr>
      <w:r w:rsidRPr="00B66261">
        <w:rPr>
          <w:rFonts w:ascii="Candara" w:hAnsi="Candara"/>
          <w:b/>
          <w:sz w:val="22"/>
          <w:szCs w:val="22"/>
        </w:rPr>
        <w:t xml:space="preserve">Misc. Notes </w:t>
      </w:r>
    </w:p>
    <w:p w14:paraId="03C30BF9" w14:textId="32743462" w:rsidR="00C77170" w:rsidRPr="00B66261" w:rsidRDefault="00C77170" w:rsidP="00C77170">
      <w:pPr>
        <w:pStyle w:val="ListParagraph"/>
        <w:numPr>
          <w:ilvl w:val="0"/>
          <w:numId w:val="14"/>
        </w:numPr>
        <w:rPr>
          <w:rFonts w:ascii="Candara" w:hAnsi="Candara"/>
          <w:sz w:val="22"/>
          <w:szCs w:val="22"/>
        </w:rPr>
      </w:pPr>
      <w:r w:rsidRPr="00B66261">
        <w:rPr>
          <w:rFonts w:ascii="Candara" w:hAnsi="Candara"/>
          <w:sz w:val="22"/>
          <w:szCs w:val="22"/>
        </w:rPr>
        <w:t xml:space="preserve">This class requires </w:t>
      </w:r>
      <w:r w:rsidR="0088559D">
        <w:rPr>
          <w:rFonts w:ascii="Candara" w:hAnsi="Candara"/>
          <w:sz w:val="22"/>
          <w:szCs w:val="22"/>
        </w:rPr>
        <w:t xml:space="preserve">regular </w:t>
      </w:r>
      <w:bookmarkStart w:id="0" w:name="_GoBack"/>
      <w:bookmarkEnd w:id="0"/>
      <w:r w:rsidRPr="00B66261">
        <w:rPr>
          <w:rFonts w:ascii="Candara" w:hAnsi="Candara"/>
          <w:sz w:val="22"/>
          <w:szCs w:val="22"/>
        </w:rPr>
        <w:t>Internet access, including occasional printing. Please make arrangements in advance to meet this requirement.</w:t>
      </w:r>
    </w:p>
    <w:p w14:paraId="2BA09C41" w14:textId="77777777" w:rsidR="00510C17" w:rsidRPr="00B66261" w:rsidRDefault="00D74085" w:rsidP="00510C17">
      <w:pPr>
        <w:pStyle w:val="ListParagraph"/>
        <w:numPr>
          <w:ilvl w:val="0"/>
          <w:numId w:val="14"/>
        </w:numPr>
        <w:rPr>
          <w:rFonts w:ascii="Candara" w:hAnsi="Candara"/>
          <w:b/>
          <w:bCs/>
          <w:sz w:val="22"/>
          <w:szCs w:val="22"/>
        </w:rPr>
      </w:pPr>
      <w:r w:rsidRPr="00B66261">
        <w:rPr>
          <w:rFonts w:ascii="Candara" w:hAnsi="Candara"/>
          <w:sz w:val="22"/>
          <w:szCs w:val="22"/>
        </w:rPr>
        <w:t xml:space="preserve">Sports and other obligations do not excuse you from assignments. Please plan your schedules as necessary. Parents and coaches will be notified if this becomes an issue. </w:t>
      </w:r>
      <w:r w:rsidR="00AB751D" w:rsidRPr="00B66261">
        <w:rPr>
          <w:rFonts w:ascii="Candara" w:hAnsi="Candara"/>
          <w:b/>
          <w:bCs/>
          <w:sz w:val="22"/>
          <w:szCs w:val="22"/>
        </w:rPr>
        <w:br w:type="page"/>
      </w:r>
    </w:p>
    <w:p w14:paraId="00CB5CCC" w14:textId="77777777" w:rsidR="00D544C0" w:rsidRDefault="00D544C0" w:rsidP="00D544C0">
      <w:pPr>
        <w:jc w:val="center"/>
        <w:rPr>
          <w:rFonts w:ascii="Candara" w:hAnsi="Candara"/>
          <w:b/>
          <w:sz w:val="40"/>
          <w:szCs w:val="22"/>
        </w:rPr>
      </w:pPr>
      <w:r w:rsidRPr="004F7408">
        <w:rPr>
          <w:rFonts w:ascii="Candara" w:hAnsi="Candara"/>
          <w:b/>
          <w:sz w:val="40"/>
          <w:szCs w:val="22"/>
        </w:rPr>
        <w:lastRenderedPageBreak/>
        <w:t>English I Honors</w:t>
      </w:r>
    </w:p>
    <w:p w14:paraId="7F7478BB" w14:textId="77777777" w:rsidR="008A2DF2" w:rsidRPr="004F7408" w:rsidRDefault="008A2DF2" w:rsidP="00D544C0">
      <w:pPr>
        <w:jc w:val="center"/>
        <w:rPr>
          <w:rFonts w:ascii="Candara" w:hAnsi="Candara"/>
          <w:b/>
          <w:sz w:val="40"/>
          <w:szCs w:val="22"/>
        </w:rPr>
      </w:pPr>
    </w:p>
    <w:p w14:paraId="14B3B4BC" w14:textId="0F31B7B4" w:rsidR="00D544C0" w:rsidRPr="00B66261" w:rsidRDefault="00D544C0" w:rsidP="00D544C0">
      <w:pPr>
        <w:rPr>
          <w:rFonts w:ascii="Candara" w:hAnsi="Candara"/>
          <w:sz w:val="22"/>
          <w:szCs w:val="22"/>
        </w:rPr>
      </w:pPr>
      <w:r w:rsidRPr="00B66261">
        <w:rPr>
          <w:rFonts w:ascii="Candara" w:hAnsi="Candara"/>
          <w:sz w:val="22"/>
          <w:szCs w:val="22"/>
        </w:rPr>
        <w:t>Please detach this page and return it to Mrs. Odom by the end of the first week of classes</w:t>
      </w:r>
      <w:r w:rsidR="008A2DF2">
        <w:rPr>
          <w:rFonts w:ascii="Candara" w:hAnsi="Candara"/>
          <w:sz w:val="22"/>
          <w:szCs w:val="22"/>
        </w:rPr>
        <w:t xml:space="preserve"> along with the $10 workbook fee</w:t>
      </w:r>
      <w:r w:rsidRPr="00B66261">
        <w:rPr>
          <w:rFonts w:ascii="Candara" w:hAnsi="Candara"/>
          <w:sz w:val="22"/>
          <w:szCs w:val="22"/>
        </w:rPr>
        <w:t xml:space="preserve">. Keep the rest of the syllabus in the front of your binder for future reference. </w:t>
      </w:r>
    </w:p>
    <w:p w14:paraId="183068E7" w14:textId="77777777" w:rsidR="00510C17" w:rsidRPr="00B66261" w:rsidRDefault="00510C17" w:rsidP="002D0C3F">
      <w:pPr>
        <w:rPr>
          <w:rFonts w:ascii="Candara" w:hAnsi="Candara"/>
          <w:sz w:val="22"/>
          <w:szCs w:val="22"/>
        </w:rPr>
      </w:pPr>
    </w:p>
    <w:p w14:paraId="5233BE02" w14:textId="70DCF4B2" w:rsidR="002D0C3F" w:rsidRPr="00B66261" w:rsidRDefault="002D0C3F" w:rsidP="002D0C3F">
      <w:pPr>
        <w:rPr>
          <w:rFonts w:ascii="Candara" w:hAnsi="Candara"/>
          <w:sz w:val="22"/>
          <w:szCs w:val="22"/>
        </w:rPr>
      </w:pPr>
      <w:r w:rsidRPr="00B66261">
        <w:rPr>
          <w:rFonts w:ascii="Candara" w:hAnsi="Candara"/>
          <w:sz w:val="22"/>
          <w:szCs w:val="22"/>
        </w:rPr>
        <w:t xml:space="preserve">GBHS school policy requires that parents/guardians and students read the course syllabus and sign acknowledging that they understand what is expected for the course. Please feel free to contact me if you have any questions or concerns. </w:t>
      </w:r>
    </w:p>
    <w:p w14:paraId="260D2C31" w14:textId="77777777" w:rsidR="002D0C3F" w:rsidRPr="00B66261" w:rsidRDefault="002D0C3F" w:rsidP="002D0C3F">
      <w:pPr>
        <w:rPr>
          <w:rFonts w:ascii="Candara" w:hAnsi="Candara"/>
          <w:sz w:val="22"/>
          <w:szCs w:val="22"/>
        </w:rPr>
      </w:pPr>
    </w:p>
    <w:p w14:paraId="4E9D5924" w14:textId="06CA9242" w:rsidR="00510C17" w:rsidRPr="00B66261" w:rsidRDefault="008A2DF2" w:rsidP="002D0C3F">
      <w:pPr>
        <w:rPr>
          <w:rFonts w:ascii="Candara" w:hAnsi="Candara"/>
          <w:sz w:val="22"/>
          <w:szCs w:val="22"/>
        </w:rPr>
      </w:pPr>
      <w:r>
        <w:rPr>
          <w:rFonts w:ascii="Candara" w:hAnsi="Candara"/>
          <w:noProof/>
          <w:sz w:val="22"/>
          <w:szCs w:val="22"/>
        </w:rPr>
        <mc:AlternateContent>
          <mc:Choice Requires="wps">
            <w:drawing>
              <wp:anchor distT="0" distB="0" distL="114300" distR="114300" simplePos="0" relativeHeight="251659264" behindDoc="0" locked="0" layoutInCell="1" allowOverlap="1" wp14:anchorId="24599CEC" wp14:editId="7606B6F2">
                <wp:simplePos x="0" y="0"/>
                <wp:positionH relativeFrom="column">
                  <wp:posOffset>13063</wp:posOffset>
                </wp:positionH>
                <wp:positionV relativeFrom="paragraph">
                  <wp:posOffset>99060</wp:posOffset>
                </wp:positionV>
                <wp:extent cx="6858272" cy="7801"/>
                <wp:effectExtent l="0" t="0" r="25400" b="43180"/>
                <wp:wrapNone/>
                <wp:docPr id="1" name="Straight Connector 1"/>
                <wp:cNvGraphicFramePr/>
                <a:graphic xmlns:a="http://schemas.openxmlformats.org/drawingml/2006/main">
                  <a:graphicData uri="http://schemas.microsoft.com/office/word/2010/wordprocessingShape">
                    <wps:wsp>
                      <wps:cNvCnPr/>
                      <wps:spPr>
                        <a:xfrm flipV="1">
                          <a:off x="0" y="0"/>
                          <a:ext cx="6858272" cy="78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1316F5"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7.8pt" to="541.0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" strokecolor="black [3213]" strokeweight="2.25pt"/>
            </w:pict>
          </mc:Fallback>
        </mc:AlternateContent>
      </w:r>
    </w:p>
    <w:p w14:paraId="05719139" w14:textId="77777777" w:rsidR="00510C17" w:rsidRPr="00B66261" w:rsidRDefault="00510C17" w:rsidP="002D0C3F">
      <w:pPr>
        <w:rPr>
          <w:rFonts w:ascii="Candara" w:hAnsi="Candara"/>
          <w:sz w:val="22"/>
          <w:szCs w:val="22"/>
        </w:rPr>
      </w:pPr>
    </w:p>
    <w:p w14:paraId="75D764B5" w14:textId="77777777" w:rsidR="002D0C3F" w:rsidRPr="00B66261" w:rsidRDefault="002D0C3F" w:rsidP="002D0C3F">
      <w:pPr>
        <w:rPr>
          <w:rFonts w:ascii="Candara" w:hAnsi="Candara"/>
          <w:sz w:val="22"/>
          <w:szCs w:val="22"/>
        </w:rPr>
      </w:pPr>
      <w:r w:rsidRPr="00B66261">
        <w:rPr>
          <w:rFonts w:ascii="Candara" w:hAnsi="Candara"/>
          <w:sz w:val="22"/>
          <w:szCs w:val="22"/>
        </w:rPr>
        <w:t xml:space="preserve">I have read the syllabus for English I </w:t>
      </w:r>
      <w:r w:rsidR="006379E3" w:rsidRPr="00B66261">
        <w:rPr>
          <w:rFonts w:ascii="Candara" w:hAnsi="Candara"/>
          <w:sz w:val="22"/>
          <w:szCs w:val="22"/>
        </w:rPr>
        <w:t xml:space="preserve">Honors </w:t>
      </w:r>
      <w:r w:rsidRPr="00B66261">
        <w:rPr>
          <w:rFonts w:ascii="Candara" w:hAnsi="Candara"/>
          <w:sz w:val="22"/>
          <w:szCs w:val="22"/>
        </w:rPr>
        <w:t xml:space="preserve">and am aware of what is expected of me in this class. The class rules and expectations have been fully explained to me. </w:t>
      </w:r>
    </w:p>
    <w:p w14:paraId="633F71A2" w14:textId="77777777" w:rsidR="002D0C3F" w:rsidRPr="00B66261" w:rsidRDefault="002D0C3F" w:rsidP="002D0C3F">
      <w:pPr>
        <w:rPr>
          <w:rFonts w:ascii="Candara" w:hAnsi="Candara"/>
          <w:sz w:val="22"/>
          <w:szCs w:val="22"/>
        </w:rPr>
      </w:pPr>
    </w:p>
    <w:p w14:paraId="0D86A6A1" w14:textId="7AA568A2" w:rsidR="002D0C3F" w:rsidRPr="00B66261" w:rsidRDefault="002D0C3F" w:rsidP="002D0C3F">
      <w:pPr>
        <w:rPr>
          <w:rFonts w:ascii="Candara" w:hAnsi="Candara"/>
          <w:sz w:val="22"/>
          <w:szCs w:val="22"/>
        </w:rPr>
      </w:pPr>
      <w:r w:rsidRPr="00B66261">
        <w:rPr>
          <w:rFonts w:ascii="Candara" w:hAnsi="Candara"/>
          <w:sz w:val="22"/>
          <w:szCs w:val="22"/>
        </w:rPr>
        <w:t xml:space="preserve">Additionally, I realize that I will be responsible and accountable for the </w:t>
      </w:r>
      <w:r w:rsidR="005626ED" w:rsidRPr="00B66261">
        <w:rPr>
          <w:rFonts w:ascii="Candara" w:hAnsi="Candara"/>
          <w:sz w:val="22"/>
          <w:szCs w:val="22"/>
        </w:rPr>
        <w:t>textbook</w:t>
      </w:r>
      <w:r w:rsidRPr="00B66261">
        <w:rPr>
          <w:rFonts w:ascii="Candara" w:hAnsi="Candara"/>
          <w:sz w:val="22"/>
          <w:szCs w:val="22"/>
        </w:rPr>
        <w:t xml:space="preserve"> and novels associated with this course. If I lose or damage any of these, I agree to pay the price of replacement. </w:t>
      </w:r>
    </w:p>
    <w:p w14:paraId="01B3311B" w14:textId="77777777" w:rsidR="002D0C3F" w:rsidRPr="00B66261" w:rsidRDefault="002D0C3F" w:rsidP="002D0C3F">
      <w:pPr>
        <w:rPr>
          <w:rFonts w:ascii="Candara" w:hAnsi="Candara"/>
          <w:sz w:val="22"/>
          <w:szCs w:val="22"/>
        </w:rPr>
      </w:pPr>
    </w:p>
    <w:p w14:paraId="526F7847" w14:textId="77777777" w:rsidR="002D0C3F" w:rsidRPr="00B66261" w:rsidRDefault="002D0C3F" w:rsidP="002D0C3F">
      <w:pPr>
        <w:rPr>
          <w:rFonts w:ascii="Candara" w:hAnsi="Candara"/>
          <w:sz w:val="22"/>
          <w:szCs w:val="22"/>
        </w:rPr>
      </w:pPr>
    </w:p>
    <w:p w14:paraId="196620BA" w14:textId="7395250C" w:rsidR="002D0C3F" w:rsidRPr="00B66261" w:rsidRDefault="002D0C3F" w:rsidP="002D0C3F">
      <w:pPr>
        <w:rPr>
          <w:rFonts w:ascii="Candara" w:hAnsi="Candara"/>
          <w:sz w:val="22"/>
          <w:szCs w:val="22"/>
        </w:rPr>
      </w:pPr>
      <w:r w:rsidRPr="00B66261">
        <w:rPr>
          <w:rFonts w:ascii="Candara" w:hAnsi="Candara"/>
          <w:sz w:val="22"/>
          <w:szCs w:val="22"/>
        </w:rPr>
        <w:t xml:space="preserve">Student Name: </w:t>
      </w:r>
      <w:r w:rsidR="001E5150" w:rsidRPr="00B66261">
        <w:rPr>
          <w:rFonts w:ascii="Candara" w:hAnsi="Candara"/>
          <w:sz w:val="22"/>
          <w:szCs w:val="22"/>
        </w:rPr>
        <w:t xml:space="preserve"> </w:t>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A23302" w:rsidRPr="00B66261">
        <w:rPr>
          <w:rFonts w:ascii="Candara" w:hAnsi="Candara"/>
          <w:sz w:val="22"/>
          <w:szCs w:val="22"/>
        </w:rPr>
        <w:softHyphen/>
      </w:r>
      <w:r w:rsidR="005626ED" w:rsidRPr="00B66261">
        <w:rPr>
          <w:rFonts w:ascii="Candara" w:hAnsi="Candara"/>
          <w:sz w:val="22"/>
          <w:szCs w:val="22"/>
        </w:rPr>
        <w:t xml:space="preserve"> </w:t>
      </w:r>
      <w:r w:rsidR="00A23302" w:rsidRPr="00B66261">
        <w:rPr>
          <w:rFonts w:ascii="Candara" w:hAnsi="Candara"/>
          <w:sz w:val="22"/>
          <w:szCs w:val="22"/>
        </w:rPr>
        <w:t xml:space="preserve">  </w:t>
      </w:r>
      <w:r w:rsidRPr="00B66261">
        <w:rPr>
          <w:rFonts w:ascii="Candara" w:hAnsi="Candara"/>
          <w:sz w:val="22"/>
          <w:szCs w:val="22"/>
        </w:rPr>
        <w:t>_______________________________________</w:t>
      </w:r>
    </w:p>
    <w:p w14:paraId="7E023D62" w14:textId="77777777" w:rsidR="002D0C3F" w:rsidRPr="00B66261" w:rsidRDefault="002D0C3F" w:rsidP="002D0C3F">
      <w:pPr>
        <w:rPr>
          <w:rFonts w:ascii="Candara" w:hAnsi="Candara"/>
          <w:sz w:val="22"/>
          <w:szCs w:val="22"/>
        </w:rPr>
      </w:pPr>
    </w:p>
    <w:p w14:paraId="36F9D32F" w14:textId="6820435A" w:rsidR="002D0C3F" w:rsidRPr="00B66261" w:rsidRDefault="002D0C3F" w:rsidP="002D0C3F">
      <w:pPr>
        <w:rPr>
          <w:rFonts w:ascii="Candara" w:hAnsi="Candara"/>
          <w:sz w:val="22"/>
          <w:szCs w:val="22"/>
        </w:rPr>
      </w:pPr>
      <w:r w:rsidRPr="00B66261">
        <w:rPr>
          <w:rFonts w:ascii="Candara" w:hAnsi="Candara"/>
          <w:sz w:val="22"/>
          <w:szCs w:val="22"/>
        </w:rPr>
        <w:t>Student Signature:</w:t>
      </w:r>
      <w:r w:rsidR="00A23302" w:rsidRPr="00B66261">
        <w:rPr>
          <w:rFonts w:ascii="Candara" w:hAnsi="Candara"/>
          <w:sz w:val="22"/>
          <w:szCs w:val="22"/>
        </w:rPr>
        <w:t xml:space="preserve"> </w:t>
      </w:r>
      <w:r w:rsidRPr="00B66261">
        <w:rPr>
          <w:rFonts w:ascii="Candara" w:hAnsi="Candara"/>
          <w:sz w:val="22"/>
          <w:szCs w:val="22"/>
        </w:rPr>
        <w:t xml:space="preserve">_______________________________________  </w:t>
      </w:r>
      <w:r w:rsidR="00A23302" w:rsidRPr="00B66261">
        <w:rPr>
          <w:rFonts w:ascii="Candara" w:hAnsi="Candara"/>
          <w:sz w:val="22"/>
          <w:szCs w:val="22"/>
        </w:rPr>
        <w:tab/>
        <w:t xml:space="preserve">   </w:t>
      </w:r>
      <w:r w:rsidRPr="00B66261">
        <w:rPr>
          <w:rFonts w:ascii="Candara" w:hAnsi="Candara"/>
          <w:sz w:val="22"/>
          <w:szCs w:val="22"/>
        </w:rPr>
        <w:t>Date: ____________</w:t>
      </w:r>
    </w:p>
    <w:p w14:paraId="29279235" w14:textId="77777777" w:rsidR="002D0C3F" w:rsidRPr="00B66261" w:rsidRDefault="002D0C3F" w:rsidP="002D0C3F">
      <w:pPr>
        <w:rPr>
          <w:rFonts w:ascii="Candara" w:hAnsi="Candara"/>
          <w:sz w:val="22"/>
          <w:szCs w:val="22"/>
        </w:rPr>
      </w:pPr>
    </w:p>
    <w:p w14:paraId="36ABFF78" w14:textId="77777777" w:rsidR="008A2DF2" w:rsidRDefault="008A2DF2" w:rsidP="002D0C3F">
      <w:pPr>
        <w:rPr>
          <w:rFonts w:ascii="Candara" w:hAnsi="Candara"/>
          <w:sz w:val="22"/>
          <w:szCs w:val="22"/>
        </w:rPr>
      </w:pPr>
    </w:p>
    <w:p w14:paraId="6E20D6D0" w14:textId="0EDF3720" w:rsidR="002D0C3F" w:rsidRDefault="00B66261" w:rsidP="002D0C3F">
      <w:pPr>
        <w:rPr>
          <w:rFonts w:ascii="Candara" w:hAnsi="Candara"/>
          <w:sz w:val="22"/>
          <w:szCs w:val="22"/>
        </w:rPr>
      </w:pPr>
      <w:r>
        <w:rPr>
          <w:rFonts w:ascii="Candara" w:hAnsi="Candara"/>
          <w:sz w:val="22"/>
          <w:szCs w:val="22"/>
        </w:rPr>
        <w:t xml:space="preserve">Parents, please sign below indicating you have reviewed this information with your child. Additionally, please indicate approval for the viewing of PG and PG-13 movies for educational purposes. </w:t>
      </w:r>
    </w:p>
    <w:p w14:paraId="7C84794F" w14:textId="77777777" w:rsidR="00B66261" w:rsidRDefault="00B66261" w:rsidP="002D0C3F">
      <w:pPr>
        <w:rPr>
          <w:rFonts w:ascii="Candara" w:hAnsi="Candara"/>
          <w:sz w:val="22"/>
          <w:szCs w:val="22"/>
        </w:rPr>
      </w:pPr>
    </w:p>
    <w:p w14:paraId="24528D22" w14:textId="43FEAD84" w:rsidR="00B66261" w:rsidRDefault="00B66261" w:rsidP="00B66261">
      <w:pPr>
        <w:spacing w:line="360" w:lineRule="auto"/>
        <w:ind w:left="720"/>
        <w:rPr>
          <w:rFonts w:ascii="Candara" w:hAnsi="Candara"/>
          <w:sz w:val="22"/>
          <w:szCs w:val="22"/>
        </w:rPr>
      </w:pPr>
      <w:r>
        <w:rPr>
          <w:rFonts w:ascii="Candara" w:hAnsi="Candara"/>
          <w:sz w:val="22"/>
          <w:szCs w:val="22"/>
        </w:rPr>
        <w:t xml:space="preserve">______ My child CAN view PG and PG-13 movies. </w:t>
      </w:r>
    </w:p>
    <w:p w14:paraId="0DFD2846" w14:textId="4AA023A6" w:rsidR="00B66261" w:rsidRDefault="00B66261" w:rsidP="00B66261">
      <w:pPr>
        <w:spacing w:line="360" w:lineRule="auto"/>
        <w:ind w:left="720"/>
        <w:rPr>
          <w:rFonts w:ascii="Candara" w:hAnsi="Candara"/>
          <w:sz w:val="22"/>
          <w:szCs w:val="22"/>
        </w:rPr>
      </w:pPr>
      <w:r>
        <w:rPr>
          <w:rFonts w:ascii="Candara" w:hAnsi="Candara"/>
          <w:sz w:val="22"/>
          <w:szCs w:val="22"/>
        </w:rPr>
        <w:t xml:space="preserve">______ My child CANNOT view PG or PG-13 movies. </w:t>
      </w:r>
    </w:p>
    <w:p w14:paraId="1C53819D" w14:textId="77777777" w:rsidR="00B66261" w:rsidRPr="00B66261" w:rsidRDefault="00B66261" w:rsidP="002D0C3F">
      <w:pPr>
        <w:rPr>
          <w:rFonts w:ascii="Candara" w:hAnsi="Candara"/>
          <w:sz w:val="22"/>
          <w:szCs w:val="22"/>
        </w:rPr>
      </w:pPr>
    </w:p>
    <w:p w14:paraId="7CDDE86A" w14:textId="1B85692A" w:rsidR="002D0C3F" w:rsidRPr="00B66261" w:rsidRDefault="002D0C3F" w:rsidP="002D0C3F">
      <w:pPr>
        <w:rPr>
          <w:rFonts w:ascii="Candara" w:hAnsi="Candara"/>
          <w:sz w:val="22"/>
          <w:szCs w:val="22"/>
        </w:rPr>
      </w:pPr>
      <w:r w:rsidRPr="00B66261">
        <w:rPr>
          <w:rFonts w:ascii="Candara" w:hAnsi="Candara"/>
          <w:sz w:val="22"/>
          <w:szCs w:val="22"/>
        </w:rPr>
        <w:t>Parent/Guardian Signature: _____________________________</w:t>
      </w:r>
      <w:r w:rsidR="00A23302" w:rsidRPr="00B66261">
        <w:rPr>
          <w:rFonts w:ascii="Candara" w:hAnsi="Candara"/>
          <w:sz w:val="22"/>
          <w:szCs w:val="22"/>
        </w:rPr>
        <w:t>__</w:t>
      </w:r>
      <w:r w:rsidR="00725CDC" w:rsidRPr="00B66261">
        <w:rPr>
          <w:rFonts w:ascii="Candara" w:hAnsi="Candara"/>
          <w:sz w:val="22"/>
          <w:szCs w:val="22"/>
        </w:rPr>
        <w:t xml:space="preserve"> </w:t>
      </w:r>
      <w:r w:rsidR="00725CDC" w:rsidRPr="00B66261">
        <w:rPr>
          <w:rFonts w:ascii="Candara" w:hAnsi="Candara"/>
          <w:sz w:val="22"/>
          <w:szCs w:val="22"/>
        </w:rPr>
        <w:tab/>
        <w:t xml:space="preserve">  </w:t>
      </w:r>
      <w:r w:rsidR="005626ED" w:rsidRPr="00B66261">
        <w:rPr>
          <w:rFonts w:ascii="Candara" w:hAnsi="Candara"/>
          <w:sz w:val="22"/>
          <w:szCs w:val="22"/>
        </w:rPr>
        <w:t xml:space="preserve"> </w:t>
      </w:r>
      <w:r w:rsidRPr="00B66261">
        <w:rPr>
          <w:rFonts w:ascii="Candara" w:hAnsi="Candara"/>
          <w:sz w:val="22"/>
          <w:szCs w:val="22"/>
        </w:rPr>
        <w:t>Date: ____________</w:t>
      </w:r>
    </w:p>
    <w:p w14:paraId="682A1847" w14:textId="77777777" w:rsidR="002D0C3F" w:rsidRPr="00B66261" w:rsidRDefault="002D0C3F" w:rsidP="002D0C3F">
      <w:pPr>
        <w:rPr>
          <w:rFonts w:ascii="Candara" w:hAnsi="Candara"/>
          <w:sz w:val="22"/>
          <w:szCs w:val="22"/>
        </w:rPr>
      </w:pPr>
    </w:p>
    <w:p w14:paraId="31F239AE" w14:textId="77777777" w:rsidR="002D0C3F" w:rsidRPr="00B66261" w:rsidRDefault="002D0C3F" w:rsidP="002D0C3F">
      <w:pPr>
        <w:rPr>
          <w:rFonts w:ascii="Candara" w:hAnsi="Candara"/>
          <w:sz w:val="22"/>
          <w:szCs w:val="22"/>
        </w:rPr>
      </w:pPr>
    </w:p>
    <w:sectPr w:rsidR="002D0C3F" w:rsidRPr="00B66261" w:rsidSect="00510C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067"/>
    <w:multiLevelType w:val="hybridMultilevel"/>
    <w:tmpl w:val="413E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9EE"/>
    <w:multiLevelType w:val="hybridMultilevel"/>
    <w:tmpl w:val="F1F2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E47178"/>
    <w:multiLevelType w:val="hybridMultilevel"/>
    <w:tmpl w:val="913C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6DD8"/>
    <w:multiLevelType w:val="hybridMultilevel"/>
    <w:tmpl w:val="45C87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1D185F"/>
    <w:multiLevelType w:val="hybridMultilevel"/>
    <w:tmpl w:val="EEB67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9B705F"/>
    <w:multiLevelType w:val="hybridMultilevel"/>
    <w:tmpl w:val="97EE3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217834"/>
    <w:multiLevelType w:val="hybridMultilevel"/>
    <w:tmpl w:val="47A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302AE"/>
    <w:multiLevelType w:val="hybridMultilevel"/>
    <w:tmpl w:val="D73A7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704D8E"/>
    <w:multiLevelType w:val="hybridMultilevel"/>
    <w:tmpl w:val="16A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51F31"/>
    <w:multiLevelType w:val="hybridMultilevel"/>
    <w:tmpl w:val="A2B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C3F7D"/>
    <w:multiLevelType w:val="hybridMultilevel"/>
    <w:tmpl w:val="E17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C4EFC"/>
    <w:multiLevelType w:val="hybridMultilevel"/>
    <w:tmpl w:val="D658A39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6"/>
  </w:num>
  <w:num w:numId="13">
    <w:abstractNumId w:val="8"/>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B2"/>
    <w:rsid w:val="000010FA"/>
    <w:rsid w:val="000240B2"/>
    <w:rsid w:val="00063BF4"/>
    <w:rsid w:val="00070A81"/>
    <w:rsid w:val="000A24FD"/>
    <w:rsid w:val="000C0479"/>
    <w:rsid w:val="000F4BB4"/>
    <w:rsid w:val="000F6B73"/>
    <w:rsid w:val="00110423"/>
    <w:rsid w:val="00123971"/>
    <w:rsid w:val="001577FA"/>
    <w:rsid w:val="0017424E"/>
    <w:rsid w:val="00181B5C"/>
    <w:rsid w:val="00194D16"/>
    <w:rsid w:val="001D09CF"/>
    <w:rsid w:val="001E5150"/>
    <w:rsid w:val="002077B7"/>
    <w:rsid w:val="00243316"/>
    <w:rsid w:val="00251B67"/>
    <w:rsid w:val="002931DF"/>
    <w:rsid w:val="002D0C3F"/>
    <w:rsid w:val="00315FB2"/>
    <w:rsid w:val="003613BD"/>
    <w:rsid w:val="003727BD"/>
    <w:rsid w:val="00403071"/>
    <w:rsid w:val="00415BA4"/>
    <w:rsid w:val="0048284F"/>
    <w:rsid w:val="004878AF"/>
    <w:rsid w:val="004967E0"/>
    <w:rsid w:val="004A4821"/>
    <w:rsid w:val="004A4B7F"/>
    <w:rsid w:val="004C389E"/>
    <w:rsid w:val="004C4D48"/>
    <w:rsid w:val="004F7408"/>
    <w:rsid w:val="00510C17"/>
    <w:rsid w:val="00520750"/>
    <w:rsid w:val="00522C1B"/>
    <w:rsid w:val="005626ED"/>
    <w:rsid w:val="005D267C"/>
    <w:rsid w:val="005E31EF"/>
    <w:rsid w:val="00627CD0"/>
    <w:rsid w:val="006379E3"/>
    <w:rsid w:val="006416C7"/>
    <w:rsid w:val="00643C27"/>
    <w:rsid w:val="00697D3E"/>
    <w:rsid w:val="00697DF5"/>
    <w:rsid w:val="006A2DCC"/>
    <w:rsid w:val="006A569F"/>
    <w:rsid w:val="006B233A"/>
    <w:rsid w:val="006B4853"/>
    <w:rsid w:val="006E0CDE"/>
    <w:rsid w:val="00725CDC"/>
    <w:rsid w:val="00745401"/>
    <w:rsid w:val="007B03D1"/>
    <w:rsid w:val="007D1A0F"/>
    <w:rsid w:val="007E38B3"/>
    <w:rsid w:val="007F64BD"/>
    <w:rsid w:val="007F786D"/>
    <w:rsid w:val="00806121"/>
    <w:rsid w:val="00816260"/>
    <w:rsid w:val="008210D4"/>
    <w:rsid w:val="00853FEA"/>
    <w:rsid w:val="00864753"/>
    <w:rsid w:val="008761B3"/>
    <w:rsid w:val="0088559D"/>
    <w:rsid w:val="008A2DF2"/>
    <w:rsid w:val="008B3CE3"/>
    <w:rsid w:val="008F0A24"/>
    <w:rsid w:val="00914D09"/>
    <w:rsid w:val="00926CBF"/>
    <w:rsid w:val="009476FE"/>
    <w:rsid w:val="009731E8"/>
    <w:rsid w:val="00976661"/>
    <w:rsid w:val="009822BD"/>
    <w:rsid w:val="009E7E5B"/>
    <w:rsid w:val="00A07CEA"/>
    <w:rsid w:val="00A171A3"/>
    <w:rsid w:val="00A23302"/>
    <w:rsid w:val="00A876FE"/>
    <w:rsid w:val="00AA47F5"/>
    <w:rsid w:val="00AB751D"/>
    <w:rsid w:val="00AB7BC3"/>
    <w:rsid w:val="00AF4303"/>
    <w:rsid w:val="00B41A0E"/>
    <w:rsid w:val="00B66261"/>
    <w:rsid w:val="00B90192"/>
    <w:rsid w:val="00C2192E"/>
    <w:rsid w:val="00C31308"/>
    <w:rsid w:val="00C77170"/>
    <w:rsid w:val="00C8080B"/>
    <w:rsid w:val="00CA098F"/>
    <w:rsid w:val="00D20200"/>
    <w:rsid w:val="00D544C0"/>
    <w:rsid w:val="00D6481F"/>
    <w:rsid w:val="00D74085"/>
    <w:rsid w:val="00D80D08"/>
    <w:rsid w:val="00DC1ABE"/>
    <w:rsid w:val="00E26C18"/>
    <w:rsid w:val="00E67172"/>
    <w:rsid w:val="00E93BF1"/>
    <w:rsid w:val="00EB0CE5"/>
    <w:rsid w:val="00EB2429"/>
    <w:rsid w:val="00ED1DB2"/>
    <w:rsid w:val="00F15BF1"/>
    <w:rsid w:val="00F22F5C"/>
    <w:rsid w:val="00F2632C"/>
    <w:rsid w:val="00F642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86D68"/>
  <w15:docId w15:val="{BFE408ED-9E2B-4341-B25A-5106A9A4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40B2"/>
    <w:rPr>
      <w:color w:val="0000FF"/>
      <w:u w:val="single"/>
    </w:rPr>
  </w:style>
  <w:style w:type="paragraph" w:styleId="ListParagraph">
    <w:name w:val="List Paragraph"/>
    <w:basedOn w:val="Normal"/>
    <w:uiPriority w:val="34"/>
    <w:qFormat/>
    <w:rsid w:val="00D74085"/>
    <w:pPr>
      <w:ind w:left="720"/>
      <w:contextualSpacing/>
    </w:pPr>
  </w:style>
  <w:style w:type="paragraph" w:styleId="BalloonText">
    <w:name w:val="Balloon Text"/>
    <w:basedOn w:val="Normal"/>
    <w:link w:val="BalloonTextChar"/>
    <w:rsid w:val="00F64270"/>
    <w:rPr>
      <w:rFonts w:ascii="Tahoma" w:hAnsi="Tahoma" w:cs="Tahoma"/>
      <w:sz w:val="16"/>
      <w:szCs w:val="16"/>
    </w:rPr>
  </w:style>
  <w:style w:type="character" w:customStyle="1" w:styleId="BalloonTextChar">
    <w:name w:val="Balloon Text Char"/>
    <w:basedOn w:val="DefaultParagraphFont"/>
    <w:link w:val="BalloonText"/>
    <w:rsid w:val="00F64270"/>
    <w:rPr>
      <w:rFonts w:ascii="Tahoma" w:hAnsi="Tahoma" w:cs="Tahoma"/>
      <w:sz w:val="16"/>
      <w:szCs w:val="16"/>
    </w:rPr>
  </w:style>
  <w:style w:type="character" w:styleId="FollowedHyperlink">
    <w:name w:val="FollowedHyperlink"/>
    <w:basedOn w:val="DefaultParagraphFont"/>
    <w:rsid w:val="004C3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0073">
      <w:bodyDiv w:val="1"/>
      <w:marLeft w:val="0"/>
      <w:marRight w:val="0"/>
      <w:marTop w:val="0"/>
      <w:marBottom w:val="0"/>
      <w:divBdr>
        <w:top w:val="none" w:sz="0" w:space="0" w:color="auto"/>
        <w:left w:val="none" w:sz="0" w:space="0" w:color="auto"/>
        <w:bottom w:val="none" w:sz="0" w:space="0" w:color="auto"/>
        <w:right w:val="none" w:sz="0" w:space="0" w:color="auto"/>
      </w:divBdr>
      <w:divsChild>
        <w:div w:id="152066826">
          <w:marLeft w:val="0"/>
          <w:marRight w:val="0"/>
          <w:marTop w:val="0"/>
          <w:marBottom w:val="0"/>
          <w:divBdr>
            <w:top w:val="none" w:sz="0" w:space="0" w:color="auto"/>
            <w:left w:val="none" w:sz="0" w:space="0" w:color="auto"/>
            <w:bottom w:val="none" w:sz="0" w:space="0" w:color="auto"/>
            <w:right w:val="none" w:sz="0" w:space="0" w:color="auto"/>
          </w:divBdr>
        </w:div>
        <w:div w:id="357901054">
          <w:marLeft w:val="0"/>
          <w:marRight w:val="0"/>
          <w:marTop w:val="0"/>
          <w:marBottom w:val="0"/>
          <w:divBdr>
            <w:top w:val="none" w:sz="0" w:space="0" w:color="auto"/>
            <w:left w:val="none" w:sz="0" w:space="0" w:color="auto"/>
            <w:bottom w:val="none" w:sz="0" w:space="0" w:color="auto"/>
            <w:right w:val="none" w:sz="0" w:space="0" w:color="auto"/>
          </w:divBdr>
        </w:div>
        <w:div w:id="1106390246">
          <w:marLeft w:val="0"/>
          <w:marRight w:val="0"/>
          <w:marTop w:val="0"/>
          <w:marBottom w:val="0"/>
          <w:divBdr>
            <w:top w:val="none" w:sz="0" w:space="0" w:color="auto"/>
            <w:left w:val="none" w:sz="0" w:space="0" w:color="auto"/>
            <w:bottom w:val="none" w:sz="0" w:space="0" w:color="auto"/>
            <w:right w:val="none" w:sz="0" w:space="0" w:color="auto"/>
          </w:divBdr>
        </w:div>
        <w:div w:id="1688020977">
          <w:marLeft w:val="0"/>
          <w:marRight w:val="0"/>
          <w:marTop w:val="0"/>
          <w:marBottom w:val="0"/>
          <w:divBdr>
            <w:top w:val="none" w:sz="0" w:space="0" w:color="auto"/>
            <w:left w:val="none" w:sz="0" w:space="0" w:color="auto"/>
            <w:bottom w:val="none" w:sz="0" w:space="0" w:color="auto"/>
            <w:right w:val="none" w:sz="0" w:space="0" w:color="auto"/>
          </w:divBdr>
        </w:div>
        <w:div w:id="1810246302">
          <w:marLeft w:val="0"/>
          <w:marRight w:val="0"/>
          <w:marTop w:val="0"/>
          <w:marBottom w:val="0"/>
          <w:divBdr>
            <w:top w:val="none" w:sz="0" w:space="0" w:color="auto"/>
            <w:left w:val="none" w:sz="0" w:space="0" w:color="auto"/>
            <w:bottom w:val="none" w:sz="0" w:space="0" w:color="auto"/>
            <w:right w:val="none" w:sz="0" w:space="0" w:color="auto"/>
          </w:divBdr>
        </w:div>
      </w:divsChild>
    </w:div>
    <w:div w:id="1194534648">
      <w:bodyDiv w:val="1"/>
      <w:marLeft w:val="0"/>
      <w:marRight w:val="0"/>
      <w:marTop w:val="0"/>
      <w:marBottom w:val="0"/>
      <w:divBdr>
        <w:top w:val="none" w:sz="0" w:space="0" w:color="auto"/>
        <w:left w:val="none" w:sz="0" w:space="0" w:color="auto"/>
        <w:bottom w:val="none" w:sz="0" w:space="0" w:color="auto"/>
        <w:right w:val="none" w:sz="0" w:space="0" w:color="auto"/>
      </w:divBdr>
    </w:div>
    <w:div w:id="17446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domMN@santarosa.k12.fl.us" TargetMode="External"/><Relationship Id="rId6" Type="http://schemas.openxmlformats.org/officeDocument/2006/relationships/hyperlink" Target="http://nikkiodom.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1122</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 I Syllabus</vt:lpstr>
    </vt:vector>
  </TitlesOfParts>
  <Company>Santa Rosa County District School</Company>
  <LinksUpToDate>false</LinksUpToDate>
  <CharactersWithSpaces>7509</CharactersWithSpaces>
  <SharedDoc>false</SharedDoc>
  <HLinks>
    <vt:vector size="18" baseType="variant">
      <vt:variant>
        <vt:i4>2490412</vt:i4>
      </vt:variant>
      <vt:variant>
        <vt:i4>6</vt:i4>
      </vt:variant>
      <vt:variant>
        <vt:i4>0</vt:i4>
      </vt:variant>
      <vt:variant>
        <vt:i4>5</vt:i4>
      </vt:variant>
      <vt:variant>
        <vt:lpwstr>http://teachersites.schoolworld.com/webpages/MMyers1/index.cfm</vt:lpwstr>
      </vt:variant>
      <vt:variant>
        <vt:lpwstr/>
      </vt:variant>
      <vt:variant>
        <vt:i4>2490412</vt:i4>
      </vt:variant>
      <vt:variant>
        <vt:i4>3</vt:i4>
      </vt:variant>
      <vt:variant>
        <vt:i4>0</vt:i4>
      </vt:variant>
      <vt:variant>
        <vt:i4>5</vt:i4>
      </vt:variant>
      <vt:variant>
        <vt:lpwstr>http://teachersites.schoolworld.com/webpages/MMyers1/index.cfm</vt:lpwstr>
      </vt:variant>
      <vt:variant>
        <vt:lpwstr/>
      </vt:variant>
      <vt:variant>
        <vt:i4>4456506</vt:i4>
      </vt:variant>
      <vt:variant>
        <vt:i4>0</vt:i4>
      </vt:variant>
      <vt:variant>
        <vt:i4>0</vt:i4>
      </vt:variant>
      <vt:variant>
        <vt:i4>5</vt:i4>
      </vt:variant>
      <vt:variant>
        <vt:lpwstr>mailto:myersm@mail.santarosa.k12.fl.us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Syllabus</dc:title>
  <dc:subject/>
  <dc:creator>MyersM</dc:creator>
  <cp:keywords/>
  <dc:description/>
  <cp:lastModifiedBy>Nikki Odom</cp:lastModifiedBy>
  <cp:revision>30</cp:revision>
  <cp:lastPrinted>2015-08-10T20:23:00Z</cp:lastPrinted>
  <dcterms:created xsi:type="dcterms:W3CDTF">2014-08-05T03:10:00Z</dcterms:created>
  <dcterms:modified xsi:type="dcterms:W3CDTF">2017-08-06T20:30:00Z</dcterms:modified>
</cp:coreProperties>
</file>